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62BDA" w14:textId="77777777" w:rsidR="008B4F7B" w:rsidRDefault="008B4F7B" w:rsidP="001A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4F7B" w14:paraId="46962BDE" w14:textId="77777777" w:rsidTr="00B168D3">
        <w:trPr>
          <w:jc w:val="center"/>
        </w:trPr>
        <w:tc>
          <w:tcPr>
            <w:tcW w:w="4672" w:type="dxa"/>
          </w:tcPr>
          <w:p w14:paraId="46962BDB" w14:textId="77777777" w:rsidR="008B4F7B" w:rsidRPr="008B4F7B" w:rsidRDefault="008B4F7B" w:rsidP="008B4F7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F7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14:paraId="46962BDC" w14:textId="77777777" w:rsidR="008B4F7B" w:rsidRDefault="008B4F7B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6962BDD" w14:textId="77777777" w:rsidR="008B4F7B" w:rsidRDefault="008B4F7B" w:rsidP="00B1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F7B" w14:paraId="46962BE2" w14:textId="77777777" w:rsidTr="00B168D3">
        <w:trPr>
          <w:jc w:val="center"/>
        </w:trPr>
        <w:tc>
          <w:tcPr>
            <w:tcW w:w="4672" w:type="dxa"/>
          </w:tcPr>
          <w:p w14:paraId="46962BDF" w14:textId="6F9891A1" w:rsidR="008B4F7B" w:rsidRDefault="008B4F7B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905B1" w:rsidRPr="00690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«</w:t>
            </w:r>
            <w:r w:rsidR="006905B1" w:rsidRPr="006905B1">
              <w:rPr>
                <w:rFonts w:ascii="Times New Roman" w:eastAsia="Cambria" w:hAnsi="Times New Roman" w:cs="Times New Roman"/>
                <w:sz w:val="28"/>
                <w:szCs w:val="28"/>
                <w:u w:val="single"/>
              </w:rPr>
              <w:t xml:space="preserve">Кроу </w:t>
            </w:r>
            <w:proofErr w:type="gramStart"/>
            <w:r w:rsidR="006905B1" w:rsidRPr="006905B1">
              <w:rPr>
                <w:rFonts w:ascii="Times New Roman" w:eastAsia="Cambria" w:hAnsi="Times New Roman" w:cs="Times New Roman"/>
                <w:sz w:val="28"/>
                <w:szCs w:val="28"/>
                <w:u w:val="single"/>
              </w:rPr>
              <w:t>Экспертиза</w:t>
            </w:r>
            <w:r w:rsidR="006905B1" w:rsidRPr="00690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</w:p>
          <w:p w14:paraId="46962BE0" w14:textId="77777777" w:rsidR="008B4F7B" w:rsidRDefault="008B4F7B" w:rsidP="00B1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117A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46962BE1" w14:textId="77777777" w:rsidR="008B4F7B" w:rsidRDefault="008B4F7B" w:rsidP="00B16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8B4F7B" w14:paraId="46962BE8" w14:textId="77777777" w:rsidTr="00B168D3">
        <w:trPr>
          <w:jc w:val="center"/>
        </w:trPr>
        <w:tc>
          <w:tcPr>
            <w:tcW w:w="4672" w:type="dxa"/>
          </w:tcPr>
          <w:p w14:paraId="46962BE3" w14:textId="6FC2096C" w:rsidR="008B4F7B" w:rsidRDefault="006905B1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генерального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962BE4" w14:textId="77777777" w:rsidR="008B4F7B" w:rsidRDefault="008B4F7B" w:rsidP="00B1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117A8">
              <w:rPr>
                <w:rFonts w:ascii="Times New Roman" w:hAnsi="Times New Roman" w:cs="Times New Roman"/>
                <w:sz w:val="24"/>
                <w:szCs w:val="24"/>
              </w:rPr>
              <w:t>должность представителя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46962BE5" w14:textId="5E638D32" w:rsidR="008B4F7B" w:rsidRDefault="008B4F7B" w:rsidP="00B1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76121A">
              <w:rPr>
                <w:rFonts w:ascii="Times New Roman" w:hAnsi="Times New Roman" w:cs="Times New Roman"/>
                <w:sz w:val="28"/>
                <w:szCs w:val="28"/>
              </w:rPr>
              <w:t>С.Е</w:t>
            </w:r>
            <w:proofErr w:type="gramEnd"/>
            <w:r w:rsidR="0076121A"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</w:t>
            </w:r>
          </w:p>
          <w:p w14:paraId="46962BE6" w14:textId="77777777" w:rsidR="008B4F7B" w:rsidRDefault="008B4F7B" w:rsidP="00B1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</w:t>
            </w:r>
            <w:r w:rsidRPr="00B117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6962BE7" w14:textId="77777777" w:rsidR="008B4F7B" w:rsidRDefault="008B4F7B" w:rsidP="00B16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F7B" w14:paraId="46962BEF" w14:textId="77777777" w:rsidTr="00B168D3">
        <w:trPr>
          <w:jc w:val="center"/>
        </w:trPr>
        <w:tc>
          <w:tcPr>
            <w:tcW w:w="4672" w:type="dxa"/>
          </w:tcPr>
          <w:p w14:paraId="46962BE9" w14:textId="020C462A" w:rsidR="008B4F7B" w:rsidRDefault="008B4F7B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6905B1">
              <w:rPr>
                <w:rFonts w:ascii="Times New Roman" w:hAnsi="Times New Roman" w:cs="Times New Roman"/>
                <w:sz w:val="28"/>
                <w:szCs w:val="28"/>
              </w:rPr>
              <w:t>Д.П. Жильцов</w:t>
            </w:r>
          </w:p>
          <w:p w14:paraId="46962BEA" w14:textId="77777777" w:rsidR="008B4F7B" w:rsidRDefault="008B4F7B" w:rsidP="00B16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r w:rsidRPr="00B117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6962BEB" w14:textId="77777777" w:rsidR="008B4F7B" w:rsidRDefault="008B4F7B" w:rsidP="00B1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46962BEC" w14:textId="77777777" w:rsidR="008B4F7B" w:rsidRPr="005A0C40" w:rsidRDefault="008B4F7B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   г.</w:t>
            </w:r>
          </w:p>
          <w:p w14:paraId="46962BED" w14:textId="77777777" w:rsidR="008B4F7B" w:rsidRDefault="008B4F7B" w:rsidP="00B1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62BEE" w14:textId="77777777" w:rsidR="008B4F7B" w:rsidRDefault="008B4F7B" w:rsidP="00B16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F7B" w14:paraId="46962BF4" w14:textId="77777777" w:rsidTr="00B168D3">
        <w:trPr>
          <w:jc w:val="center"/>
        </w:trPr>
        <w:tc>
          <w:tcPr>
            <w:tcW w:w="4672" w:type="dxa"/>
          </w:tcPr>
          <w:p w14:paraId="46962BF0" w14:textId="77777777" w:rsidR="008B4F7B" w:rsidRPr="005A0C40" w:rsidRDefault="008B4F7B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 20    г.</w:t>
            </w:r>
          </w:p>
          <w:p w14:paraId="46962BF1" w14:textId="77777777" w:rsidR="008B4F7B" w:rsidRDefault="008B4F7B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62BF2" w14:textId="77777777" w:rsidR="008B4F7B" w:rsidRDefault="008B4F7B" w:rsidP="00B1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46962BF3" w14:textId="77777777" w:rsidR="008B4F7B" w:rsidRDefault="008B4F7B" w:rsidP="00B16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962BF5" w14:textId="77777777" w:rsidR="008B4F7B" w:rsidRPr="00AC7467" w:rsidRDefault="008B4F7B" w:rsidP="008B4F7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6962BF6" w14:textId="77777777" w:rsidR="008B4F7B" w:rsidRPr="00AC7467" w:rsidRDefault="008B4F7B" w:rsidP="008B4F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46962BF7" w14:textId="0E945DBB" w:rsidR="008B4F7B" w:rsidRDefault="008B4F7B" w:rsidP="008B4F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программа магистратуры</w:t>
      </w:r>
    </w:p>
    <w:p w14:paraId="6CDC9AC2" w14:textId="77777777" w:rsidR="00291ADA" w:rsidRPr="00AC7467" w:rsidRDefault="00291ADA" w:rsidP="008B4F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85A466C" w14:textId="77777777" w:rsidR="00291ADA" w:rsidRDefault="00291ADA" w:rsidP="00291ADA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14:paraId="3F83AA3D" w14:textId="03F773D8" w:rsidR="00291ADA" w:rsidRPr="003318A7" w:rsidRDefault="00291ADA" w:rsidP="003318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18A7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3318A7" w:rsidRPr="003318A7">
        <w:rPr>
          <w:rFonts w:ascii="Times New Roman" w:hAnsi="Times New Roman" w:cs="Times New Roman"/>
          <w:b/>
          <w:sz w:val="28"/>
          <w:szCs w:val="28"/>
        </w:rPr>
        <w:t>:</w:t>
      </w:r>
      <w:r w:rsidRPr="00291ADA">
        <w:rPr>
          <w:rFonts w:ascii="Times New Roman" w:hAnsi="Times New Roman" w:cs="Times New Roman"/>
          <w:sz w:val="28"/>
          <w:szCs w:val="28"/>
        </w:rPr>
        <w:t xml:space="preserve"> </w:t>
      </w:r>
      <w:r w:rsidR="001356B1">
        <w:rPr>
          <w:rFonts w:ascii="Times New Roman" w:hAnsi="Times New Roman" w:cs="Times New Roman"/>
          <w:sz w:val="28"/>
          <w:szCs w:val="28"/>
          <w:u w:val="single"/>
        </w:rPr>
        <w:t>38.04.01</w:t>
      </w:r>
      <w:r w:rsidR="009E61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56B1">
        <w:rPr>
          <w:rFonts w:ascii="Times New Roman" w:hAnsi="Times New Roman" w:cs="Times New Roman"/>
          <w:sz w:val="28"/>
          <w:szCs w:val="28"/>
          <w:u w:val="single"/>
        </w:rPr>
        <w:t>Экономика</w:t>
      </w:r>
    </w:p>
    <w:p w14:paraId="3926AC38" w14:textId="1547DDD3" w:rsidR="00291ADA" w:rsidRPr="00291ADA" w:rsidRDefault="00291ADA" w:rsidP="003318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A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318A7">
        <w:rPr>
          <w:rFonts w:ascii="Times New Roman" w:hAnsi="Times New Roman" w:cs="Times New Roman"/>
          <w:sz w:val="28"/>
          <w:szCs w:val="28"/>
        </w:rPr>
        <w:t xml:space="preserve">   </w:t>
      </w:r>
      <w:r w:rsidRPr="00291ADA">
        <w:rPr>
          <w:rFonts w:ascii="Times New Roman" w:hAnsi="Times New Roman" w:cs="Times New Roman"/>
          <w:sz w:val="20"/>
          <w:szCs w:val="20"/>
        </w:rPr>
        <w:t>(код и наименование направления подготовки)</w:t>
      </w:r>
    </w:p>
    <w:p w14:paraId="3031669E" w14:textId="77777777" w:rsidR="00291ADA" w:rsidRDefault="00291ADA" w:rsidP="003318A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9B3D1" w14:textId="0F28CB34" w:rsidR="00291ADA" w:rsidRPr="00291ADA" w:rsidRDefault="00291ADA" w:rsidP="003318A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18A7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3318A7" w:rsidRPr="003318A7">
        <w:rPr>
          <w:rFonts w:ascii="Times New Roman" w:hAnsi="Times New Roman" w:cs="Times New Roman"/>
          <w:b/>
          <w:sz w:val="28"/>
          <w:szCs w:val="28"/>
        </w:rPr>
        <w:t>:</w:t>
      </w:r>
      <w:r w:rsidRPr="00291ADA">
        <w:rPr>
          <w:rFonts w:ascii="Times New Roman" w:hAnsi="Times New Roman" w:cs="Times New Roman"/>
          <w:sz w:val="28"/>
          <w:szCs w:val="28"/>
        </w:rPr>
        <w:t xml:space="preserve"> </w:t>
      </w:r>
      <w:r w:rsidRPr="00291AD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91ADA">
        <w:rPr>
          <w:rFonts w:ascii="Times New Roman" w:hAnsi="Times New Roman" w:cs="Times New Roman"/>
          <w:bCs/>
          <w:sz w:val="28"/>
          <w:szCs w:val="28"/>
          <w:u w:val="single"/>
        </w:rPr>
        <w:t>Аудит корпоративной безопасности»</w:t>
      </w:r>
      <w:r w:rsidRPr="00291A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6419BD" w14:textId="4AC78955" w:rsidR="00291ADA" w:rsidRPr="00291ADA" w:rsidRDefault="00291ADA" w:rsidP="003318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A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18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1ADA">
        <w:rPr>
          <w:rFonts w:ascii="Times New Roman" w:hAnsi="Times New Roman" w:cs="Times New Roman"/>
          <w:sz w:val="28"/>
          <w:szCs w:val="28"/>
        </w:rPr>
        <w:t xml:space="preserve">  </w:t>
      </w:r>
      <w:r w:rsidRPr="00291ADA">
        <w:rPr>
          <w:rFonts w:ascii="Times New Roman" w:hAnsi="Times New Roman" w:cs="Times New Roman"/>
          <w:sz w:val="20"/>
          <w:szCs w:val="20"/>
        </w:rPr>
        <w:t>(наименование направленности программы магистратуры)</w:t>
      </w:r>
    </w:p>
    <w:p w14:paraId="133C4613" w14:textId="77777777" w:rsidR="00291ADA" w:rsidRPr="00291ADA" w:rsidRDefault="00291ADA" w:rsidP="00291ADA">
      <w:pPr>
        <w:spacing w:after="0" w:line="36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14:paraId="0A58F549" w14:textId="77777777" w:rsidR="00291ADA" w:rsidRPr="00291ADA" w:rsidRDefault="00291ADA" w:rsidP="003318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8A7">
        <w:rPr>
          <w:rFonts w:ascii="Times New Roman" w:hAnsi="Times New Roman" w:cs="Times New Roman"/>
          <w:b/>
          <w:sz w:val="28"/>
          <w:szCs w:val="28"/>
        </w:rPr>
        <w:t>Руководитель образовательной программы:</w:t>
      </w:r>
      <w:r w:rsidRPr="00291ADA">
        <w:rPr>
          <w:rFonts w:ascii="Times New Roman" w:hAnsi="Times New Roman" w:cs="Times New Roman"/>
          <w:sz w:val="28"/>
          <w:szCs w:val="28"/>
        </w:rPr>
        <w:t xml:space="preserve"> </w:t>
      </w:r>
      <w:r w:rsidRPr="00291ADA">
        <w:rPr>
          <w:rFonts w:ascii="Times New Roman" w:hAnsi="Times New Roman" w:cs="Times New Roman"/>
          <w:sz w:val="28"/>
          <w:szCs w:val="28"/>
          <w:u w:val="single"/>
        </w:rPr>
        <w:t>д.э.н., профессор Каширская Л.В.</w:t>
      </w:r>
    </w:p>
    <w:p w14:paraId="11C6B5B5" w14:textId="5C86B99A" w:rsidR="00291ADA" w:rsidRPr="00291ADA" w:rsidRDefault="00291ADA" w:rsidP="003318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4FB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A844FB" w:rsidRPr="00A84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8A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1ADA">
        <w:rPr>
          <w:rFonts w:ascii="Times New Roman" w:hAnsi="Times New Roman" w:cs="Times New Roman"/>
          <w:sz w:val="28"/>
          <w:szCs w:val="28"/>
          <w:u w:val="single"/>
        </w:rPr>
        <w:t>удита и корпоративной отчетности</w:t>
      </w:r>
    </w:p>
    <w:p w14:paraId="319C89CC" w14:textId="3D7DE712" w:rsidR="00291ADA" w:rsidRPr="00291ADA" w:rsidRDefault="00465B24" w:rsidP="003318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4FB">
        <w:rPr>
          <w:rFonts w:ascii="Times New Roman" w:hAnsi="Times New Roman" w:cs="Times New Roman"/>
          <w:bCs/>
          <w:sz w:val="28"/>
          <w:szCs w:val="28"/>
        </w:rPr>
        <w:t>Факультет</w:t>
      </w:r>
      <w:r w:rsidR="00A844FB" w:rsidRPr="00A844FB">
        <w:rPr>
          <w:rFonts w:ascii="Times New Roman" w:hAnsi="Times New Roman" w:cs="Times New Roman"/>
          <w:bCs/>
          <w:sz w:val="28"/>
          <w:szCs w:val="28"/>
        </w:rPr>
        <w:t xml:space="preserve"> налогов, аудита и бизнес-анализа</w:t>
      </w:r>
      <w:r w:rsidR="001A0AB5">
        <w:rPr>
          <w:rFonts w:ascii="Times New Roman" w:hAnsi="Times New Roman" w:cs="Times New Roman"/>
          <w:bCs/>
          <w:sz w:val="28"/>
          <w:szCs w:val="28"/>
        </w:rPr>
        <w:t>/</w:t>
      </w:r>
      <w:r w:rsidR="003318A7" w:rsidRPr="003318A7">
        <w:rPr>
          <w:rFonts w:ascii="Times New Roman" w:hAnsi="Times New Roman" w:cs="Times New Roman"/>
          <w:sz w:val="28"/>
          <w:szCs w:val="28"/>
          <w:u w:val="single"/>
        </w:rPr>
        <w:t>Институт</w:t>
      </w:r>
      <w:r w:rsidR="00291ADA" w:rsidRPr="003318A7">
        <w:rPr>
          <w:rFonts w:ascii="Times New Roman" w:hAnsi="Times New Roman" w:cs="Times New Roman"/>
          <w:sz w:val="28"/>
          <w:szCs w:val="28"/>
          <w:u w:val="single"/>
        </w:rPr>
        <w:t xml:space="preserve"> онлайн-образования</w:t>
      </w:r>
    </w:p>
    <w:p w14:paraId="46962C02" w14:textId="7392B4A3" w:rsidR="008B4F7B" w:rsidRDefault="008B4F7B" w:rsidP="00291ADA">
      <w:pPr>
        <w:pStyle w:val="ad"/>
        <w:spacing w:line="360" w:lineRule="auto"/>
        <w:rPr>
          <w:sz w:val="24"/>
          <w:szCs w:val="24"/>
        </w:rPr>
      </w:pPr>
    </w:p>
    <w:p w14:paraId="5E28B491" w14:textId="5AA4197B" w:rsidR="00E2763B" w:rsidRDefault="00E2763B" w:rsidP="00291ADA">
      <w:pPr>
        <w:pStyle w:val="ad"/>
        <w:spacing w:line="360" w:lineRule="auto"/>
        <w:rPr>
          <w:sz w:val="24"/>
          <w:szCs w:val="24"/>
        </w:rPr>
      </w:pPr>
    </w:p>
    <w:p w14:paraId="647278B8" w14:textId="77777777" w:rsidR="00E2763B" w:rsidRPr="00AC7467" w:rsidRDefault="00E2763B" w:rsidP="00291ADA">
      <w:pPr>
        <w:pStyle w:val="ad"/>
        <w:spacing w:line="360" w:lineRule="auto"/>
        <w:rPr>
          <w:sz w:val="24"/>
          <w:szCs w:val="24"/>
        </w:rPr>
      </w:pPr>
    </w:p>
    <w:p w14:paraId="46962C03" w14:textId="77777777" w:rsidR="008B4F7B" w:rsidRDefault="008B4F7B" w:rsidP="0029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4" w14:textId="77777777" w:rsidR="008B4F7B" w:rsidRDefault="008B4F7B" w:rsidP="0029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5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6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7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8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9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A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B" w14:textId="487AB23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13D155" w14:textId="5FE8489D" w:rsidR="001F72C2" w:rsidRDefault="001F72C2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368619" w14:textId="77777777" w:rsidR="001F72C2" w:rsidRDefault="001F72C2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C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13" w14:textId="59DC7344" w:rsidR="00D15558" w:rsidRDefault="00D15558" w:rsidP="001A2E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793EE698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14" w14:textId="40DBD25D" w:rsidR="00D15558" w:rsidRDefault="00D15558" w:rsidP="001A2E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</w:t>
      </w:r>
      <w:r w:rsidR="00CE3952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C220A2F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15" w14:textId="77777777" w:rsidR="001A2E9F" w:rsidRDefault="00D15558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9">
        <w:rPr>
          <w:rFonts w:ascii="Times New Roman" w:hAnsi="Times New Roman" w:cs="Times New Roman"/>
          <w:sz w:val="28"/>
          <w:szCs w:val="28"/>
        </w:rPr>
        <w:t>О</w:t>
      </w:r>
      <w:r w:rsidR="00C542D9" w:rsidRPr="00C542D9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93935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Pr="00C542D9">
        <w:rPr>
          <w:rFonts w:ascii="Times New Roman" w:hAnsi="Times New Roman" w:cs="Times New Roman"/>
          <w:sz w:val="28"/>
          <w:szCs w:val="28"/>
        </w:rPr>
        <w:t xml:space="preserve">, реализуемая Финансовым университетом по направлению подготовки </w:t>
      </w:r>
      <w:r w:rsidR="00950B34">
        <w:rPr>
          <w:rFonts w:ascii="Times New Roman" w:hAnsi="Times New Roman" w:cs="Times New Roman"/>
          <w:sz w:val="28"/>
          <w:szCs w:val="28"/>
        </w:rPr>
        <w:t>38.</w:t>
      </w:r>
      <w:r w:rsidR="00BE2165" w:rsidRPr="00C542D9">
        <w:rPr>
          <w:rFonts w:ascii="Times New Roman" w:hAnsi="Times New Roman" w:cs="Times New Roman"/>
          <w:sz w:val="28"/>
          <w:szCs w:val="28"/>
        </w:rPr>
        <w:t>0</w:t>
      </w:r>
      <w:r w:rsidR="00CE3952">
        <w:rPr>
          <w:rFonts w:ascii="Times New Roman" w:hAnsi="Times New Roman" w:cs="Times New Roman"/>
          <w:sz w:val="28"/>
          <w:szCs w:val="28"/>
        </w:rPr>
        <w:t>4</w:t>
      </w:r>
      <w:r w:rsidR="00BE2165" w:rsidRPr="00C542D9">
        <w:rPr>
          <w:rFonts w:ascii="Times New Roman" w:hAnsi="Times New Roman" w:cs="Times New Roman"/>
          <w:sz w:val="28"/>
          <w:szCs w:val="28"/>
        </w:rPr>
        <w:t>.0</w:t>
      </w:r>
      <w:r w:rsidR="00A42E08">
        <w:rPr>
          <w:rFonts w:ascii="Times New Roman" w:hAnsi="Times New Roman" w:cs="Times New Roman"/>
          <w:sz w:val="28"/>
          <w:szCs w:val="28"/>
        </w:rPr>
        <w:t>1</w:t>
      </w:r>
      <w:r w:rsidR="00BE2165" w:rsidRPr="00C542D9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9220BC">
        <w:rPr>
          <w:rFonts w:ascii="Times New Roman" w:hAnsi="Times New Roman" w:cs="Times New Roman"/>
          <w:sz w:val="28"/>
          <w:szCs w:val="28"/>
        </w:rPr>
        <w:t xml:space="preserve">(далее – программа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="009220BC">
        <w:rPr>
          <w:rFonts w:ascii="Times New Roman" w:hAnsi="Times New Roman" w:cs="Times New Roman"/>
          <w:sz w:val="28"/>
          <w:szCs w:val="28"/>
        </w:rPr>
        <w:t>)</w:t>
      </w:r>
      <w:r w:rsidR="009B2ADF" w:rsidRPr="00C542D9">
        <w:rPr>
          <w:rFonts w:ascii="Times New Roman" w:hAnsi="Times New Roman" w:cs="Times New Roman"/>
          <w:sz w:val="28"/>
          <w:szCs w:val="28"/>
        </w:rPr>
        <w:t>,</w:t>
      </w:r>
      <w:r w:rsidR="00BE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разрабатывается</w:t>
      </w:r>
      <w:r w:rsidR="00F71AC0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 основными положениями Федерального закона «Об образовании в Российской Федерации» (от 29.12.2012 </w:t>
      </w:r>
    </w:p>
    <w:p w14:paraId="46962C16" w14:textId="77777777" w:rsidR="00E1507C" w:rsidRDefault="00F71AC0" w:rsidP="001A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273-ФЗ) и </w:t>
      </w:r>
      <w:r w:rsidR="00E1507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50B34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E1507C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950B34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="00E150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10CF">
        <w:rPr>
          <w:rFonts w:ascii="Times New Roman" w:hAnsi="Times New Roman" w:cs="Times New Roman"/>
          <w:sz w:val="28"/>
          <w:szCs w:val="28"/>
        </w:rPr>
        <w:t>–</w:t>
      </w:r>
      <w:r w:rsidR="00E1507C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>О</w:t>
      </w:r>
      <w:r w:rsidR="00E1507C">
        <w:rPr>
          <w:rFonts w:ascii="Times New Roman" w:hAnsi="Times New Roman" w:cs="Times New Roman"/>
          <w:sz w:val="28"/>
          <w:szCs w:val="28"/>
        </w:rPr>
        <w:t>С</w:t>
      </w:r>
      <w:r w:rsidR="00AA10CF">
        <w:rPr>
          <w:rFonts w:ascii="Times New Roman" w:hAnsi="Times New Roman" w:cs="Times New Roman"/>
          <w:sz w:val="28"/>
          <w:szCs w:val="28"/>
        </w:rPr>
        <w:t xml:space="preserve"> ВО</w:t>
      </w:r>
      <w:r w:rsidR="00E1507C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>ФУ</w:t>
      </w:r>
      <w:r w:rsidR="001A3C44">
        <w:rPr>
          <w:rFonts w:ascii="Times New Roman" w:hAnsi="Times New Roman" w:cs="Times New Roman"/>
          <w:sz w:val="28"/>
          <w:szCs w:val="28"/>
        </w:rPr>
        <w:t>)</w:t>
      </w:r>
      <w:r w:rsidR="001A2E9F">
        <w:rPr>
          <w:rFonts w:ascii="Times New Roman" w:hAnsi="Times New Roman" w:cs="Times New Roman"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с учетом требований рынка труда.</w:t>
      </w:r>
    </w:p>
    <w:p w14:paraId="46962C17" w14:textId="77777777" w:rsidR="000A3FC4" w:rsidRDefault="00E1507C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741">
        <w:rPr>
          <w:rFonts w:ascii="Times New Roman" w:hAnsi="Times New Roman" w:cs="Times New Roman"/>
          <w:sz w:val="28"/>
          <w:szCs w:val="28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оценочных средств, методических материалов</w:t>
      </w:r>
      <w:r w:rsidR="000A3FC4" w:rsidRPr="000A3FC4">
        <w:rPr>
          <w:rFonts w:ascii="Times New Roman" w:hAnsi="Times New Roman" w:cs="Times New Roman"/>
          <w:sz w:val="28"/>
          <w:szCs w:val="28"/>
        </w:rPr>
        <w:t xml:space="preserve"> </w:t>
      </w:r>
      <w:r w:rsidR="000A3FC4">
        <w:rPr>
          <w:rFonts w:ascii="Times New Roman" w:hAnsi="Times New Roman" w:cs="Times New Roman"/>
          <w:sz w:val="28"/>
          <w:szCs w:val="28"/>
        </w:rPr>
        <w:t xml:space="preserve">и является адаптированной образовательной программой для инвалидов и лиц с ограниченными возможностями здоровья. </w:t>
      </w:r>
    </w:p>
    <w:p w14:paraId="1EC9859F" w14:textId="77777777" w:rsidR="00A844FB" w:rsidRDefault="00A844FB" w:rsidP="00A8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09">
        <w:rPr>
          <w:rFonts w:ascii="Times New Roman" w:hAnsi="Times New Roman" w:cs="Times New Roman"/>
          <w:sz w:val="28"/>
          <w:szCs w:val="28"/>
        </w:rPr>
        <w:t xml:space="preserve">Каждый компонент программы магистратуры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</w:t>
      </w:r>
      <w:proofErr w:type="spellStart"/>
      <w:r w:rsidRPr="00D54F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54F09">
        <w:rPr>
          <w:rFonts w:ascii="Times New Roman" w:hAnsi="Times New Roman" w:cs="Times New Roman"/>
          <w:sz w:val="28"/>
          <w:szCs w:val="28"/>
        </w:rPr>
        <w:t xml:space="preserve">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54F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54F0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D54F0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54F09">
        <w:rPr>
          <w:rFonts w:ascii="Times New Roman" w:hAnsi="Times New Roman" w:cs="Times New Roman"/>
          <w:sz w:val="28"/>
          <w:szCs w:val="28"/>
        </w:rPr>
        <w:t xml:space="preserve">, программам магистратуры (приказ </w:t>
      </w:r>
      <w:proofErr w:type="spellStart"/>
      <w:r w:rsidRPr="00D54F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4F09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B34A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4A8F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21 №245</w:t>
      </w:r>
      <w:r w:rsidRPr="00D54F0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6962C18" w14:textId="70B18F5E" w:rsidR="00D54F09" w:rsidRDefault="00D54F09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09">
        <w:rPr>
          <w:rFonts w:ascii="Times New Roman" w:hAnsi="Times New Roman" w:cs="Times New Roman"/>
          <w:sz w:val="28"/>
          <w:szCs w:val="28"/>
        </w:rPr>
        <w:t>Информация о компонентах программы магистратуры размещена на официальном сайте Финансового университета в сети «Интернет», на образовательном портале.</w:t>
      </w:r>
    </w:p>
    <w:p w14:paraId="1326E6ED" w14:textId="77777777" w:rsidR="001F72C2" w:rsidRPr="00D54F09" w:rsidRDefault="001F72C2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19" w14:textId="5F563FFC" w:rsidR="007C7EB0" w:rsidRDefault="007C7EB0" w:rsidP="001A2E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952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0AE1972B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1A" w14:textId="77777777" w:rsidR="00D15558" w:rsidRDefault="007C7EB0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542D9">
        <w:rPr>
          <w:rFonts w:ascii="Times New Roman" w:hAnsi="Times New Roman" w:cs="Times New Roman"/>
          <w:sz w:val="28"/>
          <w:szCs w:val="28"/>
        </w:rPr>
        <w:t>про</w:t>
      </w:r>
      <w:r w:rsidR="00993935">
        <w:rPr>
          <w:rFonts w:ascii="Times New Roman" w:hAnsi="Times New Roman" w:cs="Times New Roman"/>
          <w:sz w:val="28"/>
          <w:szCs w:val="28"/>
        </w:rPr>
        <w:t>г</w:t>
      </w:r>
      <w:r w:rsidR="00C542D9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ОС ВО </w:t>
      </w:r>
      <w:r w:rsidR="00AA10CF">
        <w:rPr>
          <w:rFonts w:ascii="Times New Roman" w:hAnsi="Times New Roman" w:cs="Times New Roman"/>
          <w:sz w:val="28"/>
          <w:szCs w:val="28"/>
        </w:rPr>
        <w:t xml:space="preserve">ФУ </w:t>
      </w:r>
      <w:r>
        <w:rPr>
          <w:rFonts w:ascii="Times New Roman" w:hAnsi="Times New Roman" w:cs="Times New Roman"/>
          <w:sz w:val="28"/>
          <w:szCs w:val="28"/>
        </w:rPr>
        <w:t>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</w:t>
      </w:r>
      <w:r w:rsidR="00CE3952">
        <w:rPr>
          <w:rFonts w:ascii="Times New Roman" w:hAnsi="Times New Roman" w:cs="Times New Roman"/>
          <w:sz w:val="28"/>
          <w:szCs w:val="28"/>
        </w:rPr>
        <w:t>магистр</w:t>
      </w:r>
      <w:r>
        <w:rPr>
          <w:rFonts w:ascii="Times New Roman" w:hAnsi="Times New Roman" w:cs="Times New Roman"/>
          <w:sz w:val="28"/>
          <w:szCs w:val="28"/>
        </w:rPr>
        <w:t xml:space="preserve">» по направлению подготовки </w:t>
      </w:r>
      <w:r w:rsidR="00AA10CF">
        <w:rPr>
          <w:rFonts w:ascii="Times New Roman" w:hAnsi="Times New Roman" w:cs="Times New Roman"/>
          <w:sz w:val="28"/>
          <w:szCs w:val="28"/>
        </w:rPr>
        <w:t>38.0</w:t>
      </w:r>
      <w:r w:rsidR="00CE3952">
        <w:rPr>
          <w:rFonts w:ascii="Times New Roman" w:hAnsi="Times New Roman" w:cs="Times New Roman"/>
          <w:sz w:val="28"/>
          <w:szCs w:val="28"/>
        </w:rPr>
        <w:t>4</w:t>
      </w:r>
      <w:r w:rsidR="00AA10CF">
        <w:rPr>
          <w:rFonts w:ascii="Times New Roman" w:hAnsi="Times New Roman" w:cs="Times New Roman"/>
          <w:sz w:val="28"/>
          <w:szCs w:val="28"/>
        </w:rPr>
        <w:t>.01 Экономика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962C1B" w14:textId="77777777" w:rsidR="007C7EB0" w:rsidRDefault="007C7EB0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E395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в формировании и развитии у студентов личностных и профессиональных качеств, позволяющих обеспечить требования ОС ВО</w:t>
      </w:r>
      <w:r w:rsidR="00AA10CF">
        <w:rPr>
          <w:rFonts w:ascii="Times New Roman" w:hAnsi="Times New Roman" w:cs="Times New Roman"/>
          <w:sz w:val="28"/>
          <w:szCs w:val="28"/>
        </w:rPr>
        <w:t xml:space="preserve"> 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962C1C" w14:textId="77777777" w:rsidR="007C7EB0" w:rsidRDefault="007C7EB0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B5093">
        <w:rPr>
          <w:rFonts w:ascii="Times New Roman" w:hAnsi="Times New Roman" w:cs="Times New Roman"/>
          <w:sz w:val="28"/>
          <w:szCs w:val="28"/>
        </w:rPr>
        <w:t xml:space="preserve"> </w:t>
      </w:r>
      <w:r w:rsidR="00AE2D9B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 w:rsidR="00C542D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962C1D" w14:textId="77777777" w:rsidR="00D15558" w:rsidRDefault="007C7EB0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реализа</w:t>
      </w:r>
      <w:r w:rsidR="00535F0F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="00535F0F">
        <w:rPr>
          <w:rFonts w:ascii="Times New Roman" w:hAnsi="Times New Roman" w:cs="Times New Roman"/>
          <w:sz w:val="28"/>
          <w:szCs w:val="28"/>
        </w:rPr>
        <w:t>студентоцентрированного</w:t>
      </w:r>
      <w:proofErr w:type="spellEnd"/>
      <w:r w:rsidR="00535F0F">
        <w:rPr>
          <w:rFonts w:ascii="Times New Roman" w:hAnsi="Times New Roman" w:cs="Times New Roman"/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14:paraId="46962C1E" w14:textId="77777777" w:rsidR="00535F0F" w:rsidRDefault="00535F0F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процессу обучения;</w:t>
      </w:r>
    </w:p>
    <w:p w14:paraId="46962C1F" w14:textId="37E72015" w:rsidR="00535F0F" w:rsidRDefault="00535F0F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вариативности выбора студентами дисциплин в рамках </w:t>
      </w:r>
      <w:r w:rsidR="00F71AC0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ранной траектории обучения.</w:t>
      </w:r>
    </w:p>
    <w:p w14:paraId="38C68B2A" w14:textId="77777777" w:rsidR="001F72C2" w:rsidRDefault="001F72C2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20" w14:textId="77DE6E68" w:rsidR="00402C3F" w:rsidRDefault="00AE2D9B" w:rsidP="001A2E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402C3F" w:rsidRPr="00A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7B" w:rsidRPr="00A94CB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2B3E7E93" w14:textId="77777777" w:rsidR="001F72C2" w:rsidRPr="00A94CBF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21" w14:textId="12171D71" w:rsidR="00AE2D9B" w:rsidRDefault="00990CA3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2D9">
        <w:rPr>
          <w:rFonts w:ascii="Times New Roman" w:hAnsi="Times New Roman" w:cs="Times New Roman"/>
          <w:sz w:val="28"/>
          <w:szCs w:val="28"/>
        </w:rPr>
        <w:t>рограмма</w:t>
      </w:r>
      <w:r w:rsidR="00402C3F">
        <w:rPr>
          <w:rFonts w:ascii="Times New Roman" w:hAnsi="Times New Roman" w:cs="Times New Roman"/>
          <w:sz w:val="28"/>
          <w:szCs w:val="28"/>
        </w:rPr>
        <w:t xml:space="preserve"> </w:t>
      </w:r>
      <w:r w:rsidR="00AE2D9B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3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AA10CF">
        <w:rPr>
          <w:rFonts w:ascii="Times New Roman" w:hAnsi="Times New Roman" w:cs="Times New Roman"/>
          <w:sz w:val="28"/>
          <w:szCs w:val="28"/>
        </w:rPr>
        <w:t>38.</w:t>
      </w:r>
      <w:r w:rsidR="00024D14">
        <w:rPr>
          <w:rFonts w:ascii="Times New Roman" w:hAnsi="Times New Roman" w:cs="Times New Roman"/>
          <w:sz w:val="28"/>
          <w:szCs w:val="28"/>
        </w:rPr>
        <w:t>0</w:t>
      </w:r>
      <w:r w:rsidR="00AE2D9B">
        <w:rPr>
          <w:rFonts w:ascii="Times New Roman" w:hAnsi="Times New Roman" w:cs="Times New Roman"/>
          <w:sz w:val="28"/>
          <w:szCs w:val="28"/>
        </w:rPr>
        <w:t>4</w:t>
      </w:r>
      <w:r w:rsidR="00024D14">
        <w:rPr>
          <w:rFonts w:ascii="Times New Roman" w:hAnsi="Times New Roman" w:cs="Times New Roman"/>
          <w:sz w:val="28"/>
          <w:szCs w:val="28"/>
        </w:rPr>
        <w:t>.0</w:t>
      </w:r>
      <w:r w:rsidR="00A42E08">
        <w:rPr>
          <w:rFonts w:ascii="Times New Roman" w:hAnsi="Times New Roman" w:cs="Times New Roman"/>
          <w:sz w:val="28"/>
          <w:szCs w:val="28"/>
        </w:rPr>
        <w:t>1</w:t>
      </w:r>
      <w:r w:rsidR="00024D14">
        <w:rPr>
          <w:rFonts w:ascii="Times New Roman" w:hAnsi="Times New Roman" w:cs="Times New Roman"/>
          <w:sz w:val="28"/>
          <w:szCs w:val="28"/>
        </w:rPr>
        <w:t xml:space="preserve"> </w:t>
      </w:r>
      <w:r w:rsidR="00AA10CF">
        <w:rPr>
          <w:rFonts w:ascii="Times New Roman" w:hAnsi="Times New Roman" w:cs="Times New Roman"/>
          <w:sz w:val="28"/>
          <w:szCs w:val="28"/>
        </w:rPr>
        <w:t>Экономика</w:t>
      </w:r>
      <w:r w:rsidR="00024D14">
        <w:rPr>
          <w:rFonts w:ascii="Times New Roman" w:hAnsi="Times New Roman" w:cs="Times New Roman"/>
          <w:sz w:val="28"/>
          <w:szCs w:val="28"/>
        </w:rPr>
        <w:t xml:space="preserve"> </w:t>
      </w:r>
      <w:r w:rsidR="002F769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E2D9B">
        <w:rPr>
          <w:rFonts w:ascii="Times New Roman" w:hAnsi="Times New Roman" w:cs="Times New Roman"/>
          <w:sz w:val="28"/>
          <w:szCs w:val="28"/>
        </w:rPr>
        <w:t>направленност</w:t>
      </w:r>
      <w:r w:rsidR="001A3C44">
        <w:rPr>
          <w:rFonts w:ascii="Times New Roman" w:hAnsi="Times New Roman" w:cs="Times New Roman"/>
          <w:sz w:val="28"/>
          <w:szCs w:val="28"/>
        </w:rPr>
        <w:t>ь «</w:t>
      </w:r>
      <w:r w:rsidR="00291ADA">
        <w:rPr>
          <w:rFonts w:ascii="Times New Roman" w:hAnsi="Times New Roman" w:cs="Times New Roman"/>
          <w:sz w:val="28"/>
          <w:szCs w:val="28"/>
        </w:rPr>
        <w:t>Аудит корпоративной безопасности</w:t>
      </w:r>
      <w:r w:rsidR="00C36FC4">
        <w:rPr>
          <w:rFonts w:ascii="Times New Roman" w:hAnsi="Times New Roman" w:cs="Times New Roman"/>
          <w:sz w:val="28"/>
          <w:szCs w:val="28"/>
        </w:rPr>
        <w:t>».</w:t>
      </w:r>
      <w:r w:rsidR="00CD4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62C22" w14:textId="77777777" w:rsidR="00EE7679" w:rsidRPr="00BD4D35" w:rsidRDefault="00EE7679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23" w14:textId="48599FCE" w:rsidR="00D15558" w:rsidRDefault="00402C3F" w:rsidP="001A2E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3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40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7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3154845E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24" w14:textId="59EB5808" w:rsidR="00402C3F" w:rsidRDefault="00402C3F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2270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D5">
        <w:rPr>
          <w:rFonts w:ascii="Times New Roman" w:hAnsi="Times New Roman" w:cs="Times New Roman"/>
          <w:sz w:val="28"/>
          <w:szCs w:val="28"/>
        </w:rPr>
        <w:t>(</w:t>
      </w:r>
      <w:r w:rsidR="00291ADA">
        <w:rPr>
          <w:rFonts w:ascii="Times New Roman" w:hAnsi="Times New Roman" w:cs="Times New Roman"/>
          <w:sz w:val="28"/>
          <w:szCs w:val="28"/>
        </w:rPr>
        <w:t>за</w:t>
      </w:r>
      <w:r w:rsidR="003024D5">
        <w:rPr>
          <w:rFonts w:ascii="Times New Roman" w:hAnsi="Times New Roman" w:cs="Times New Roman"/>
          <w:sz w:val="28"/>
          <w:szCs w:val="28"/>
        </w:rPr>
        <w:t xml:space="preserve">очная форма обучения)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2270">
        <w:rPr>
          <w:rFonts w:ascii="Times New Roman" w:hAnsi="Times New Roman" w:cs="Times New Roman"/>
          <w:sz w:val="28"/>
          <w:szCs w:val="28"/>
        </w:rPr>
        <w:t>2</w:t>
      </w:r>
      <w:r w:rsidR="00F47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47CD9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1A2E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62C25" w14:textId="77777777" w:rsidR="00402C3F" w:rsidRDefault="00402C3F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2270">
        <w:rPr>
          <w:rFonts w:ascii="Times New Roman" w:hAnsi="Times New Roman" w:cs="Times New Roman"/>
          <w:sz w:val="28"/>
          <w:szCs w:val="28"/>
        </w:rPr>
        <w:t>магистратуры</w:t>
      </w:r>
      <w:r w:rsidR="004B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92270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4C9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46962C26" w14:textId="77777777" w:rsidR="001303DF" w:rsidRPr="000668FD" w:rsidRDefault="001303DF" w:rsidP="001A2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FD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0668FD">
        <w:rPr>
          <w:rFonts w:ascii="Times New Roman" w:hAnsi="Times New Roman" w:cs="Times New Roman"/>
          <w:sz w:val="28"/>
          <w:szCs w:val="28"/>
        </w:rPr>
        <w:t xml:space="preserve">, могут осуществлять профессиональную деятельность: </w:t>
      </w:r>
    </w:p>
    <w:p w14:paraId="46962C27" w14:textId="5CBAE4F1" w:rsidR="001303DF" w:rsidRPr="009178F6" w:rsidRDefault="001303DF" w:rsidP="001A2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F6">
        <w:rPr>
          <w:rFonts w:ascii="Times New Roman" w:hAnsi="Times New Roman" w:cs="Times New Roman"/>
          <w:sz w:val="28"/>
          <w:szCs w:val="28"/>
        </w:rPr>
        <w:t>01 Образование</w:t>
      </w:r>
      <w:r w:rsidR="00E2763B">
        <w:rPr>
          <w:rFonts w:ascii="Times New Roman" w:hAnsi="Times New Roman" w:cs="Times New Roman"/>
          <w:sz w:val="28"/>
          <w:szCs w:val="28"/>
        </w:rPr>
        <w:t xml:space="preserve"> </w:t>
      </w:r>
      <w:r w:rsidRPr="009178F6">
        <w:rPr>
          <w:rFonts w:ascii="Times New Roman" w:hAnsi="Times New Roman" w:cs="Times New Roman"/>
          <w:sz w:val="28"/>
          <w:szCs w:val="28"/>
        </w:rPr>
        <w:t>(в сферах общего, среднего профессионального, дополнительного профессионального образования) и наука (в сфере научных исследований);</w:t>
      </w:r>
    </w:p>
    <w:p w14:paraId="4CC6645E" w14:textId="27DF222C" w:rsidR="009178F6" w:rsidRPr="009178F6" w:rsidRDefault="001303DF" w:rsidP="00E2763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78F6">
        <w:rPr>
          <w:rFonts w:ascii="Times New Roman" w:hAnsi="Times New Roman" w:cs="Times New Roman"/>
          <w:sz w:val="28"/>
          <w:szCs w:val="28"/>
        </w:rPr>
        <w:t xml:space="preserve">08 Финансы и экономика </w:t>
      </w:r>
      <w:r w:rsidR="003A1A7D" w:rsidRPr="003A1A7D">
        <w:rPr>
          <w:rFonts w:ascii="Times New Roman" w:hAnsi="Times New Roman" w:cs="Times New Roman"/>
          <w:sz w:val="28"/>
          <w:szCs w:val="28"/>
        </w:rPr>
        <w:t>(</w:t>
      </w:r>
      <w:r w:rsidR="009178F6" w:rsidRPr="003A1A7D">
        <w:rPr>
          <w:rFonts w:ascii="Times New Roman" w:hAnsi="Times New Roman" w:cs="Times New Roman"/>
          <w:sz w:val="28"/>
          <w:szCs w:val="28"/>
        </w:rPr>
        <w:t>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</w:t>
      </w:r>
      <w:r w:rsidR="00E2763B" w:rsidRPr="003A1A7D">
        <w:rPr>
          <w:rFonts w:ascii="Times New Roman" w:hAnsi="Times New Roman" w:cs="Times New Roman"/>
          <w:sz w:val="28"/>
          <w:szCs w:val="28"/>
        </w:rPr>
        <w:t xml:space="preserve">; </w:t>
      </w:r>
      <w:r w:rsidR="009178F6" w:rsidRPr="003A1A7D">
        <w:rPr>
          <w:rFonts w:ascii="Times New Roman" w:hAnsi="Times New Roman" w:cs="Times New Roman"/>
          <w:sz w:val="28"/>
          <w:szCs w:val="28"/>
        </w:rPr>
        <w:t xml:space="preserve">внутреннего и </w:t>
      </w:r>
      <w:proofErr w:type="gramStart"/>
      <w:r w:rsidR="009178F6" w:rsidRPr="003A1A7D">
        <w:rPr>
          <w:rFonts w:ascii="Times New Roman" w:hAnsi="Times New Roman" w:cs="Times New Roman"/>
          <w:sz w:val="28"/>
          <w:szCs w:val="28"/>
        </w:rPr>
        <w:t>внешнего финансового контроля</w:t>
      </w:r>
      <w:proofErr w:type="gramEnd"/>
      <w:r w:rsidR="009178F6" w:rsidRPr="003A1A7D">
        <w:rPr>
          <w:rFonts w:ascii="Times New Roman" w:hAnsi="Times New Roman" w:cs="Times New Roman"/>
          <w:sz w:val="28"/>
          <w:szCs w:val="28"/>
        </w:rPr>
        <w:t xml:space="preserve"> и аудита, финансового консультирования; консалтинга)</w:t>
      </w:r>
      <w:r w:rsidR="003A1A7D">
        <w:rPr>
          <w:rFonts w:ascii="Times New Roman" w:hAnsi="Times New Roman" w:cs="Times New Roman"/>
          <w:sz w:val="28"/>
          <w:szCs w:val="28"/>
        </w:rPr>
        <w:t>.</w:t>
      </w:r>
    </w:p>
    <w:p w14:paraId="46962C29" w14:textId="77777777" w:rsidR="001303DF" w:rsidRDefault="001303DF" w:rsidP="001A2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 w:rsidRPr="009D15A0">
        <w:rPr>
          <w:rFonts w:ascii="Times New Roman" w:hAnsi="Times New Roman" w:cs="Times New Roman"/>
          <w:sz w:val="28"/>
          <w:szCs w:val="28"/>
        </w:rPr>
        <w:t xml:space="preserve">уровня их образования и </w:t>
      </w:r>
      <w:r w:rsidRPr="00311F4C">
        <w:rPr>
          <w:rFonts w:ascii="Times New Roman" w:hAnsi="Times New Roman" w:cs="Times New Roman"/>
          <w:sz w:val="28"/>
          <w:szCs w:val="28"/>
        </w:rPr>
        <w:t>полученных компетенций требованиям</w:t>
      </w:r>
      <w:r w:rsidRPr="009D15A0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14:paraId="46962C2A" w14:textId="0BE2CA71" w:rsidR="001303DF" w:rsidRDefault="001303DF" w:rsidP="001A2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деятельности: </w:t>
      </w:r>
      <w:r w:rsidR="00611F53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и финансовой деятельности </w:t>
      </w:r>
      <w:r w:rsidRPr="0021748E">
        <w:rPr>
          <w:rFonts w:ascii="Times New Roman" w:hAnsi="Times New Roman" w:cs="Times New Roman"/>
          <w:sz w:val="28"/>
          <w:szCs w:val="28"/>
        </w:rPr>
        <w:t xml:space="preserve">хозяйствующих субъектов, управление бизнес- процессами, финансовыми потоками и финансовыми рисками, научно-исследовательские процессы, </w:t>
      </w:r>
      <w:r w:rsidR="00611F53">
        <w:rPr>
          <w:rFonts w:ascii="Times New Roman" w:hAnsi="Times New Roman" w:cs="Times New Roman"/>
          <w:sz w:val="28"/>
          <w:szCs w:val="28"/>
        </w:rPr>
        <w:t xml:space="preserve">оценка и </w:t>
      </w:r>
      <w:r w:rsidRPr="002174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11F53">
        <w:rPr>
          <w:rFonts w:ascii="Times New Roman" w:hAnsi="Times New Roman" w:cs="Times New Roman"/>
          <w:sz w:val="28"/>
          <w:szCs w:val="28"/>
        </w:rPr>
        <w:t>корпоративной безопасностью</w:t>
      </w:r>
      <w:r w:rsidRPr="0021748E">
        <w:rPr>
          <w:rFonts w:ascii="Times New Roman" w:hAnsi="Times New Roman" w:cs="Times New Roman"/>
          <w:sz w:val="28"/>
          <w:szCs w:val="28"/>
        </w:rPr>
        <w:t xml:space="preserve">, а также мониторинг хозяйственной деятельности организаций различных форм собственности. </w:t>
      </w:r>
    </w:p>
    <w:p w14:paraId="46962C2B" w14:textId="38009B21" w:rsidR="001303DF" w:rsidRPr="001303DF" w:rsidRDefault="001303DF" w:rsidP="001A2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DF">
        <w:rPr>
          <w:rFonts w:ascii="Times New Roman" w:hAnsi="Times New Roman"/>
          <w:sz w:val="28"/>
          <w:szCs w:val="28"/>
        </w:rPr>
        <w:t xml:space="preserve">Профессиональная деятельность выпускников, освоивших программы магистратуры, направлена на </w:t>
      </w:r>
      <w:r w:rsidR="00611F53">
        <w:rPr>
          <w:rFonts w:ascii="Times New Roman" w:hAnsi="Times New Roman"/>
          <w:sz w:val="28"/>
          <w:szCs w:val="28"/>
        </w:rPr>
        <w:t xml:space="preserve">аудит </w:t>
      </w:r>
      <w:r w:rsidRPr="001303DF">
        <w:rPr>
          <w:rFonts w:ascii="Times New Roman" w:hAnsi="Times New Roman"/>
          <w:sz w:val="28"/>
          <w:szCs w:val="28"/>
        </w:rPr>
        <w:t xml:space="preserve">социально-экономических процессов и явлений; выявление тенденций </w:t>
      </w:r>
      <w:r w:rsidR="00611F53">
        <w:rPr>
          <w:rFonts w:ascii="Times New Roman" w:hAnsi="Times New Roman"/>
          <w:sz w:val="28"/>
          <w:szCs w:val="28"/>
        </w:rPr>
        <w:t>корпоративной безопасности</w:t>
      </w:r>
      <w:r w:rsidRPr="001303DF">
        <w:rPr>
          <w:rFonts w:ascii="Times New Roman" w:hAnsi="Times New Roman"/>
          <w:sz w:val="28"/>
          <w:szCs w:val="28"/>
        </w:rPr>
        <w:t xml:space="preserve">; </w:t>
      </w:r>
      <w:r w:rsidR="001E0D17">
        <w:rPr>
          <w:rFonts w:ascii="Times New Roman" w:hAnsi="Times New Roman"/>
          <w:sz w:val="28"/>
          <w:szCs w:val="28"/>
        </w:rPr>
        <w:t xml:space="preserve">финансовый мониторинг; </w:t>
      </w:r>
      <w:r w:rsidRPr="001303DF">
        <w:rPr>
          <w:rFonts w:ascii="Times New Roman" w:hAnsi="Times New Roman"/>
          <w:sz w:val="28"/>
          <w:szCs w:val="28"/>
        </w:rPr>
        <w:t>моделирование и прогнозирование исследуемых процессов; организацию и проведение научных исследований, в том числе статистических обследований и опросов; поиск информации, сбор и анализ массивов экономических данных в соответствии с профессиональной задачей.</w:t>
      </w:r>
    </w:p>
    <w:p w14:paraId="46962C2C" w14:textId="6A08F8F5" w:rsidR="001303DF" w:rsidRPr="00890DC8" w:rsidRDefault="001303DF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C8">
        <w:rPr>
          <w:rFonts w:ascii="Times New Roman" w:hAnsi="Times New Roman"/>
          <w:sz w:val="28"/>
          <w:szCs w:val="28"/>
        </w:rPr>
        <w:t xml:space="preserve">Профессиональная деятельность выпускников, освоивших программы магистратуры включает: руководство и работу в </w:t>
      </w:r>
      <w:r w:rsidR="00D47BD6" w:rsidRPr="00890DC8">
        <w:rPr>
          <w:rFonts w:ascii="Times New Roman" w:hAnsi="Times New Roman"/>
          <w:sz w:val="28"/>
          <w:szCs w:val="28"/>
        </w:rPr>
        <w:t>аудиторских, контрольно-</w:t>
      </w:r>
      <w:proofErr w:type="gramStart"/>
      <w:r w:rsidR="00D47BD6" w:rsidRPr="00890DC8">
        <w:rPr>
          <w:rFonts w:ascii="Times New Roman" w:hAnsi="Times New Roman"/>
          <w:sz w:val="28"/>
          <w:szCs w:val="28"/>
        </w:rPr>
        <w:lastRenderedPageBreak/>
        <w:t>ревизионных,  правоохранительных</w:t>
      </w:r>
      <w:proofErr w:type="gramEnd"/>
      <w:r w:rsidR="00D47BD6" w:rsidRPr="00890DC8">
        <w:rPr>
          <w:rFonts w:ascii="Times New Roman" w:hAnsi="Times New Roman"/>
          <w:sz w:val="28"/>
          <w:szCs w:val="28"/>
        </w:rPr>
        <w:t>, налоговых организац</w:t>
      </w:r>
      <w:r w:rsidR="00890DC8" w:rsidRPr="00890DC8">
        <w:rPr>
          <w:rFonts w:ascii="Times New Roman" w:hAnsi="Times New Roman"/>
          <w:sz w:val="28"/>
          <w:szCs w:val="28"/>
        </w:rPr>
        <w:t xml:space="preserve">иях; контрольно- </w:t>
      </w:r>
      <w:r w:rsidRPr="00890DC8">
        <w:rPr>
          <w:rFonts w:ascii="Times New Roman" w:hAnsi="Times New Roman"/>
          <w:sz w:val="28"/>
          <w:szCs w:val="28"/>
        </w:rPr>
        <w:t xml:space="preserve">аналитических </w:t>
      </w:r>
      <w:r w:rsidR="00890DC8" w:rsidRPr="00890DC8">
        <w:rPr>
          <w:rFonts w:ascii="Times New Roman" w:hAnsi="Times New Roman"/>
          <w:sz w:val="28"/>
          <w:szCs w:val="28"/>
        </w:rPr>
        <w:t xml:space="preserve">и экономических </w:t>
      </w:r>
      <w:r w:rsidRPr="00890DC8">
        <w:rPr>
          <w:rFonts w:ascii="Times New Roman" w:hAnsi="Times New Roman"/>
          <w:sz w:val="28"/>
          <w:szCs w:val="28"/>
        </w:rPr>
        <w:t xml:space="preserve">службах </w:t>
      </w:r>
      <w:r w:rsidR="002B2AEC">
        <w:rPr>
          <w:rFonts w:ascii="Times New Roman" w:hAnsi="Times New Roman"/>
          <w:sz w:val="28"/>
          <w:szCs w:val="28"/>
        </w:rPr>
        <w:t>государственных и коммерческих организаций</w:t>
      </w:r>
      <w:r w:rsidR="002B2AEC" w:rsidRPr="00890DC8">
        <w:rPr>
          <w:rFonts w:ascii="Times New Roman" w:hAnsi="Times New Roman"/>
          <w:sz w:val="28"/>
          <w:szCs w:val="28"/>
        </w:rPr>
        <w:t xml:space="preserve"> </w:t>
      </w:r>
      <w:r w:rsidRPr="00890DC8">
        <w:rPr>
          <w:rFonts w:ascii="Times New Roman" w:hAnsi="Times New Roman"/>
          <w:sz w:val="28"/>
          <w:szCs w:val="28"/>
        </w:rPr>
        <w:t>реально</w:t>
      </w:r>
      <w:r w:rsidR="00890DC8" w:rsidRPr="00890DC8">
        <w:rPr>
          <w:rFonts w:ascii="Times New Roman" w:hAnsi="Times New Roman"/>
          <w:sz w:val="28"/>
          <w:szCs w:val="28"/>
        </w:rPr>
        <w:t>го</w:t>
      </w:r>
      <w:r w:rsidRPr="00890DC8">
        <w:rPr>
          <w:rFonts w:ascii="Times New Roman" w:hAnsi="Times New Roman"/>
          <w:sz w:val="28"/>
          <w:szCs w:val="28"/>
        </w:rPr>
        <w:t xml:space="preserve"> сектор</w:t>
      </w:r>
      <w:r w:rsidR="00890DC8" w:rsidRPr="00890DC8">
        <w:rPr>
          <w:rFonts w:ascii="Times New Roman" w:hAnsi="Times New Roman"/>
          <w:sz w:val="28"/>
          <w:szCs w:val="28"/>
        </w:rPr>
        <w:t>а</w:t>
      </w:r>
      <w:r w:rsidRPr="00890DC8">
        <w:rPr>
          <w:rFonts w:ascii="Times New Roman" w:hAnsi="Times New Roman"/>
          <w:sz w:val="28"/>
          <w:szCs w:val="28"/>
        </w:rPr>
        <w:t xml:space="preserve"> экономики</w:t>
      </w:r>
      <w:r w:rsidR="002B2AEC">
        <w:rPr>
          <w:rFonts w:ascii="Times New Roman" w:hAnsi="Times New Roman"/>
          <w:sz w:val="28"/>
          <w:szCs w:val="28"/>
        </w:rPr>
        <w:t>,</w:t>
      </w:r>
      <w:r w:rsidRPr="00890DC8">
        <w:rPr>
          <w:rFonts w:ascii="Times New Roman" w:hAnsi="Times New Roman"/>
          <w:sz w:val="28"/>
          <w:szCs w:val="28"/>
        </w:rPr>
        <w:t xml:space="preserve"> а также в научных и </w:t>
      </w:r>
      <w:r w:rsidRPr="00890DC8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14:paraId="46962C2D" w14:textId="00FF928C" w:rsidR="00BB1708" w:rsidRPr="00BB1708" w:rsidRDefault="00BB1708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08">
        <w:rPr>
          <w:rFonts w:ascii="Times New Roman" w:hAnsi="Times New Roman" w:cs="Times New Roman"/>
          <w:sz w:val="28"/>
          <w:szCs w:val="28"/>
        </w:rPr>
        <w:t xml:space="preserve">Программа направлена на подготовку кадров в области </w:t>
      </w:r>
      <w:r w:rsidR="002B2AEC">
        <w:rPr>
          <w:rFonts w:ascii="Times New Roman" w:hAnsi="Times New Roman" w:cs="Times New Roman"/>
          <w:sz w:val="28"/>
          <w:szCs w:val="28"/>
        </w:rPr>
        <w:t>аудита корпоративной безопасности</w:t>
      </w:r>
      <w:r w:rsidRPr="00BB1708">
        <w:rPr>
          <w:rFonts w:ascii="Times New Roman" w:hAnsi="Times New Roman" w:cs="Times New Roman"/>
          <w:sz w:val="28"/>
          <w:szCs w:val="28"/>
        </w:rPr>
        <w:t xml:space="preserve"> </w:t>
      </w:r>
      <w:r w:rsidR="002B2AEC">
        <w:rPr>
          <w:rFonts w:ascii="Times New Roman" w:hAnsi="Times New Roman" w:cs="Times New Roman"/>
          <w:sz w:val="28"/>
          <w:szCs w:val="28"/>
        </w:rPr>
        <w:t>государственных и коммерческих организаций</w:t>
      </w:r>
      <w:r w:rsidRPr="00BB17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62C2E" w14:textId="4323D60F" w:rsidR="00BB1708" w:rsidRPr="00042FC6" w:rsidRDefault="00BB1708" w:rsidP="001A2E9F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BB1708">
        <w:rPr>
          <w:rStyle w:val="FontStyle12"/>
          <w:sz w:val="28"/>
          <w:szCs w:val="28"/>
        </w:rPr>
        <w:t xml:space="preserve">Главной задачей данной образовательной программы является подготовка высокопрофессиональных </w:t>
      </w:r>
      <w:r w:rsidR="008E66E0">
        <w:rPr>
          <w:rStyle w:val="FontStyle12"/>
          <w:sz w:val="28"/>
          <w:szCs w:val="28"/>
        </w:rPr>
        <w:t>специалистов-</w:t>
      </w:r>
      <w:r w:rsidR="002B2AEC">
        <w:rPr>
          <w:rStyle w:val="FontStyle12"/>
          <w:sz w:val="28"/>
          <w:szCs w:val="28"/>
        </w:rPr>
        <w:t>аудиторов</w:t>
      </w:r>
      <w:r w:rsidR="008E66E0">
        <w:rPr>
          <w:rStyle w:val="FontStyle12"/>
          <w:sz w:val="28"/>
          <w:szCs w:val="28"/>
        </w:rPr>
        <w:t xml:space="preserve"> в области корпоративной </w:t>
      </w:r>
      <w:r w:rsidR="008E66E0" w:rsidRPr="00042FC6">
        <w:rPr>
          <w:rStyle w:val="FontStyle12"/>
          <w:sz w:val="28"/>
          <w:szCs w:val="28"/>
        </w:rPr>
        <w:t>безопасности</w:t>
      </w:r>
      <w:r w:rsidRPr="00042FC6">
        <w:rPr>
          <w:rStyle w:val="FontStyle12"/>
          <w:sz w:val="28"/>
          <w:szCs w:val="28"/>
        </w:rPr>
        <w:t xml:space="preserve">, владеющих такими навыками, как: </w:t>
      </w:r>
    </w:p>
    <w:p w14:paraId="46962C2F" w14:textId="14756284" w:rsidR="00BB1708" w:rsidRPr="00042FC6" w:rsidRDefault="001E0D17" w:rsidP="001A2E9F">
      <w:pPr>
        <w:pStyle w:val="a0"/>
        <w:spacing w:after="0" w:line="240" w:lineRule="auto"/>
        <w:ind w:left="0" w:right="0" w:firstLine="709"/>
        <w:rPr>
          <w:rStyle w:val="FontStyle12"/>
          <w:color w:val="auto"/>
          <w:sz w:val="28"/>
          <w:szCs w:val="28"/>
        </w:rPr>
      </w:pPr>
      <w:r w:rsidRPr="00042FC6">
        <w:rPr>
          <w:color w:val="auto"/>
          <w:szCs w:val="28"/>
          <w:shd w:val="clear" w:color="auto" w:fill="FFFFFF"/>
        </w:rPr>
        <w:t>проведение аудита и оказание сопутствующих аудиту услуг, а также оказание прочих услуг, связанных с аудиторской деятельностью</w:t>
      </w:r>
      <w:r w:rsidR="00BB1708" w:rsidRPr="00042FC6">
        <w:rPr>
          <w:rStyle w:val="FontStyle12"/>
          <w:color w:val="auto"/>
          <w:sz w:val="28"/>
          <w:szCs w:val="28"/>
        </w:rPr>
        <w:t>;</w:t>
      </w:r>
    </w:p>
    <w:p w14:paraId="65074901" w14:textId="123C8901" w:rsidR="001E0D17" w:rsidRPr="00042FC6" w:rsidRDefault="00042FC6" w:rsidP="001A2E9F">
      <w:pPr>
        <w:pStyle w:val="a0"/>
        <w:spacing w:after="0" w:line="240" w:lineRule="auto"/>
        <w:ind w:left="0" w:right="0" w:firstLine="709"/>
        <w:rPr>
          <w:color w:val="auto"/>
          <w:szCs w:val="28"/>
        </w:rPr>
      </w:pPr>
      <w:r w:rsidRPr="00042FC6">
        <w:rPr>
          <w:color w:val="auto"/>
          <w:szCs w:val="28"/>
          <w:shd w:val="clear" w:color="auto" w:fill="FFFFFF"/>
        </w:rPr>
        <w:t>п</w:t>
      </w:r>
      <w:r w:rsidR="001E0D17" w:rsidRPr="00042FC6">
        <w:rPr>
          <w:color w:val="auto"/>
          <w:szCs w:val="28"/>
          <w:shd w:val="clear" w:color="auto" w:fill="FFFFFF"/>
        </w:rPr>
        <w:t>роведение независимых внутренних проверок и консультаций по вопросам надежности и эффективности функционирования систем управления рисками, внутреннего контроля, корпоративного управления, операционной деятельности и информационных систем организации, с целью достижения стратегических целей организации; обеспечения достоверности информации о финансово-хозяйственной деятельности организации; эффективности и результативности деятельности организации; сохранности активов организации; соответствия требованиям законодательства и внутренних нормативных актов организации</w:t>
      </w:r>
      <w:r w:rsidRPr="00042FC6">
        <w:rPr>
          <w:color w:val="auto"/>
          <w:szCs w:val="28"/>
          <w:shd w:val="clear" w:color="auto" w:fill="FFFFFF"/>
        </w:rPr>
        <w:t>;</w:t>
      </w:r>
    </w:p>
    <w:p w14:paraId="1DBB954A" w14:textId="6ACA7EAD" w:rsidR="001E0D17" w:rsidRPr="00042FC6" w:rsidRDefault="001F72C2" w:rsidP="001A2E9F">
      <w:pPr>
        <w:pStyle w:val="a0"/>
        <w:spacing w:after="0" w:line="240" w:lineRule="auto"/>
        <w:ind w:left="0" w:right="0" w:firstLine="709"/>
        <w:rPr>
          <w:color w:val="auto"/>
          <w:szCs w:val="28"/>
        </w:rPr>
      </w:pPr>
      <w:r w:rsidRPr="00042FC6">
        <w:rPr>
          <w:color w:val="auto"/>
          <w:szCs w:val="28"/>
          <w:shd w:val="clear" w:color="auto" w:fill="FFFFFF"/>
        </w:rPr>
        <w:t>осуществление внутреннего</w:t>
      </w:r>
      <w:r w:rsidR="001E0D17" w:rsidRPr="00042FC6">
        <w:rPr>
          <w:color w:val="auto"/>
          <w:szCs w:val="28"/>
          <w:shd w:val="clear" w:color="auto" w:fill="FFFFFF"/>
        </w:rPr>
        <w:t xml:space="preserve"> контроля в целях противодействия легализации (отмыванию) доходов, полученных преступным путем, и финансированию терроризма организациями, осуществляющими операции с денежными средствами или иным имуществом</w:t>
      </w:r>
      <w:r w:rsidR="00042FC6" w:rsidRPr="00042FC6">
        <w:rPr>
          <w:color w:val="auto"/>
          <w:szCs w:val="28"/>
          <w:shd w:val="clear" w:color="auto" w:fill="FFFFFF"/>
        </w:rPr>
        <w:t>;</w:t>
      </w:r>
    </w:p>
    <w:p w14:paraId="01FB8BE4" w14:textId="47DDA19E" w:rsidR="001E0D17" w:rsidRPr="00042FC6" w:rsidRDefault="00042FC6" w:rsidP="001A2E9F">
      <w:pPr>
        <w:pStyle w:val="a0"/>
        <w:spacing w:after="0" w:line="240" w:lineRule="auto"/>
        <w:ind w:left="0" w:right="0" w:firstLine="709"/>
        <w:rPr>
          <w:rStyle w:val="FontStyle12"/>
          <w:color w:val="auto"/>
          <w:sz w:val="28"/>
          <w:szCs w:val="28"/>
        </w:rPr>
      </w:pPr>
      <w:r w:rsidRPr="00042FC6">
        <w:rPr>
          <w:color w:val="auto"/>
          <w:szCs w:val="28"/>
          <w:shd w:val="clear" w:color="auto" w:fill="FFFFFF"/>
        </w:rPr>
        <w:t>о</w:t>
      </w:r>
      <w:r w:rsidR="001E0D17" w:rsidRPr="00042FC6">
        <w:rPr>
          <w:color w:val="auto"/>
          <w:szCs w:val="28"/>
          <w:shd w:val="clear" w:color="auto" w:fill="FFFFFF"/>
        </w:rPr>
        <w:t>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</w:r>
      <w:r w:rsidRPr="00042FC6">
        <w:rPr>
          <w:color w:val="auto"/>
          <w:szCs w:val="28"/>
          <w:shd w:val="clear" w:color="auto" w:fill="FFFFFF"/>
        </w:rPr>
        <w:t>.</w:t>
      </w:r>
    </w:p>
    <w:p w14:paraId="0B6419BE" w14:textId="77777777" w:rsidR="00A457E4" w:rsidRPr="00A457E4" w:rsidRDefault="00BB1708" w:rsidP="00A457E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Style w:val="FontStyle12"/>
          <w:sz w:val="28"/>
          <w:szCs w:val="28"/>
        </w:rPr>
      </w:pPr>
      <w:r w:rsidRPr="00042FC6">
        <w:rPr>
          <w:rStyle w:val="FontStyle12"/>
          <w:sz w:val="28"/>
          <w:szCs w:val="28"/>
        </w:rPr>
        <w:t xml:space="preserve">В процессе изучения обязательных дисциплин программы широко </w:t>
      </w:r>
      <w:r w:rsidRPr="00BB1708">
        <w:rPr>
          <w:rStyle w:val="FontStyle12"/>
          <w:sz w:val="28"/>
          <w:szCs w:val="28"/>
        </w:rPr>
        <w:t xml:space="preserve">используются интерактивные и компьютерные технологии обучения: преподавателями применяются мультимедиа-технологии, семинары и лекции проводятся в различных формах с применением высокотехнологичных методик и передовых результатов научных исследований, решение кейсов и ситуационных заданий, </w:t>
      </w:r>
      <w:r w:rsidRPr="00A457E4">
        <w:rPr>
          <w:rStyle w:val="FontStyle12"/>
          <w:sz w:val="28"/>
          <w:szCs w:val="28"/>
        </w:rPr>
        <w:t xml:space="preserve">согласованных с работодателями образовательной программы, а также проведение семинаров в форме деловых игр. </w:t>
      </w:r>
    </w:p>
    <w:p w14:paraId="428915C9" w14:textId="15BE8DAD" w:rsidR="008E66E0" w:rsidRPr="00042FC6" w:rsidRDefault="008E66E0" w:rsidP="00042F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457E4">
        <w:rPr>
          <w:rStyle w:val="FontStyle12"/>
          <w:sz w:val="28"/>
          <w:szCs w:val="28"/>
        </w:rPr>
        <w:t>Р</w:t>
      </w:r>
      <w:r w:rsidRPr="00A457E4">
        <w:rPr>
          <w:color w:val="22272F"/>
          <w:sz w:val="28"/>
          <w:szCs w:val="28"/>
        </w:rPr>
        <w:t>еализация программы магистратуры осуществляется с применением дистанционных образовательных технологий</w:t>
      </w:r>
      <w:r w:rsidRPr="00A457E4">
        <w:rPr>
          <w:rStyle w:val="FontStyle12"/>
          <w:sz w:val="28"/>
          <w:szCs w:val="28"/>
        </w:rPr>
        <w:t xml:space="preserve"> на основе э</w:t>
      </w:r>
      <w:r w:rsidRPr="00A457E4">
        <w:rPr>
          <w:color w:val="22272F"/>
          <w:sz w:val="28"/>
          <w:szCs w:val="28"/>
          <w:shd w:val="clear" w:color="auto" w:fill="FFFFFF"/>
        </w:rPr>
        <w:t xml:space="preserve">лектронной информационно-образовательной среды, позволяющей получать доступ </w:t>
      </w:r>
      <w:r w:rsidRPr="00A457E4">
        <w:rPr>
          <w:color w:val="22272F"/>
          <w:sz w:val="28"/>
          <w:szCs w:val="28"/>
        </w:rPr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</w:t>
      </w:r>
      <w:r w:rsidR="00A457E4" w:rsidRPr="00A457E4">
        <w:rPr>
          <w:color w:val="22272F"/>
          <w:sz w:val="28"/>
          <w:szCs w:val="28"/>
        </w:rPr>
        <w:t xml:space="preserve">; обеспечивающую </w:t>
      </w:r>
      <w:r w:rsidRPr="00A457E4">
        <w:rPr>
          <w:color w:val="22272F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  <w:r w:rsidR="00A457E4" w:rsidRPr="00A457E4">
        <w:rPr>
          <w:color w:val="22272F"/>
          <w:sz w:val="28"/>
          <w:szCs w:val="28"/>
        </w:rPr>
        <w:t xml:space="preserve"> </w:t>
      </w:r>
      <w:r w:rsidRPr="00A457E4">
        <w:rPr>
          <w:color w:val="22272F"/>
          <w:sz w:val="28"/>
          <w:szCs w:val="28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r w:rsidR="00A457E4" w:rsidRPr="00A457E4">
        <w:rPr>
          <w:color w:val="22272F"/>
          <w:sz w:val="28"/>
          <w:szCs w:val="28"/>
        </w:rPr>
        <w:t xml:space="preserve"> </w:t>
      </w:r>
      <w:r w:rsidRPr="00A457E4">
        <w:rPr>
          <w:color w:val="22272F"/>
          <w:sz w:val="28"/>
          <w:szCs w:val="28"/>
        </w:rPr>
        <w:t xml:space="preserve">взаимодействие между участниками </w:t>
      </w:r>
      <w:r w:rsidRPr="00A457E4">
        <w:rPr>
          <w:color w:val="22272F"/>
          <w:sz w:val="28"/>
          <w:szCs w:val="28"/>
        </w:rPr>
        <w:lastRenderedPageBreak/>
        <w:t xml:space="preserve">образовательного процесса, в том числе синхронное и (или) асинхронное </w:t>
      </w:r>
      <w:r w:rsidRPr="00042FC6">
        <w:rPr>
          <w:color w:val="22272F"/>
          <w:sz w:val="28"/>
          <w:szCs w:val="28"/>
        </w:rPr>
        <w:t xml:space="preserve">взаимодействия посредством сети </w:t>
      </w:r>
      <w:r w:rsidR="00A457E4" w:rsidRPr="00042FC6">
        <w:rPr>
          <w:color w:val="22272F"/>
          <w:sz w:val="28"/>
          <w:szCs w:val="28"/>
        </w:rPr>
        <w:t>«</w:t>
      </w:r>
      <w:r w:rsidRPr="00042FC6">
        <w:rPr>
          <w:color w:val="22272F"/>
          <w:sz w:val="28"/>
          <w:szCs w:val="28"/>
        </w:rPr>
        <w:t>Интернет</w:t>
      </w:r>
      <w:r w:rsidR="00A457E4" w:rsidRPr="00042FC6">
        <w:rPr>
          <w:color w:val="22272F"/>
          <w:sz w:val="28"/>
          <w:szCs w:val="28"/>
        </w:rPr>
        <w:t>»</w:t>
      </w:r>
      <w:r w:rsidRPr="00042FC6">
        <w:rPr>
          <w:color w:val="22272F"/>
          <w:sz w:val="28"/>
          <w:szCs w:val="28"/>
        </w:rPr>
        <w:t>.</w:t>
      </w:r>
    </w:p>
    <w:p w14:paraId="46962C36" w14:textId="7441E016" w:rsidR="00BB1708" w:rsidRPr="00042FC6" w:rsidRDefault="00042FC6" w:rsidP="00042FC6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042FC6">
        <w:rPr>
          <w:rStyle w:val="FontStyle12"/>
          <w:sz w:val="28"/>
          <w:szCs w:val="28"/>
        </w:rPr>
        <w:t>Основными д</w:t>
      </w:r>
      <w:r w:rsidR="00BB1708" w:rsidRPr="00042FC6">
        <w:rPr>
          <w:rStyle w:val="FontStyle12"/>
          <w:sz w:val="28"/>
          <w:szCs w:val="28"/>
        </w:rPr>
        <w:t>еловыми партнерами программы являются</w:t>
      </w:r>
      <w:r w:rsidRPr="00042FC6">
        <w:rPr>
          <w:rStyle w:val="FontStyle12"/>
          <w:sz w:val="28"/>
          <w:szCs w:val="28"/>
        </w:rPr>
        <w:t xml:space="preserve">: </w:t>
      </w:r>
      <w:r w:rsidRPr="00042FC6">
        <w:rPr>
          <w:rFonts w:ascii="Times New Roman" w:hAnsi="Times New Roman" w:cs="Times New Roman"/>
          <w:sz w:val="28"/>
          <w:szCs w:val="28"/>
        </w:rPr>
        <w:t>ООО «</w:t>
      </w:r>
      <w:r w:rsidRPr="00042FC6">
        <w:rPr>
          <w:rFonts w:ascii="Times New Roman" w:eastAsia="Cambria" w:hAnsi="Times New Roman" w:cs="Times New Roman"/>
          <w:sz w:val="28"/>
          <w:szCs w:val="28"/>
        </w:rPr>
        <w:t>Кроу Экспертиза</w:t>
      </w:r>
      <w:r w:rsidRPr="00042FC6">
        <w:rPr>
          <w:rFonts w:ascii="Times New Roman" w:hAnsi="Times New Roman" w:cs="Times New Roman"/>
          <w:sz w:val="28"/>
          <w:szCs w:val="28"/>
        </w:rPr>
        <w:t>», ООО «Аудиторская фирма ГРОСС-АУДИТ», ООО «Актив».</w:t>
      </w:r>
      <w:r w:rsidR="00BB1708" w:rsidRPr="00042FC6">
        <w:rPr>
          <w:rStyle w:val="FontStyle12"/>
          <w:sz w:val="28"/>
          <w:szCs w:val="28"/>
        </w:rPr>
        <w:t xml:space="preserve">                   </w:t>
      </w:r>
    </w:p>
    <w:p w14:paraId="46962C37" w14:textId="7A75A966" w:rsidR="00BB1708" w:rsidRPr="00BB1708" w:rsidRDefault="00BB1708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08">
        <w:rPr>
          <w:rFonts w:ascii="Times New Roman" w:hAnsi="Times New Roman" w:cs="Times New Roman"/>
          <w:sz w:val="28"/>
          <w:szCs w:val="28"/>
        </w:rPr>
        <w:t xml:space="preserve">Студенты проходят практику в </w:t>
      </w:r>
      <w:r w:rsidR="001E0D17">
        <w:rPr>
          <w:rFonts w:ascii="Times New Roman" w:hAnsi="Times New Roman" w:cs="Times New Roman"/>
          <w:sz w:val="28"/>
          <w:szCs w:val="28"/>
        </w:rPr>
        <w:t xml:space="preserve">аудиторских, </w:t>
      </w:r>
      <w:r w:rsidR="001E0D17" w:rsidRPr="00890DC8">
        <w:rPr>
          <w:rFonts w:ascii="Times New Roman" w:hAnsi="Times New Roman"/>
          <w:sz w:val="28"/>
          <w:szCs w:val="28"/>
        </w:rPr>
        <w:t>контрольно-</w:t>
      </w:r>
      <w:r w:rsidR="001F72C2" w:rsidRPr="00890DC8">
        <w:rPr>
          <w:rFonts w:ascii="Times New Roman" w:hAnsi="Times New Roman"/>
          <w:sz w:val="28"/>
          <w:szCs w:val="28"/>
        </w:rPr>
        <w:t>ревизионны</w:t>
      </w:r>
      <w:r w:rsidR="001F72C2">
        <w:rPr>
          <w:rFonts w:ascii="Times New Roman" w:hAnsi="Times New Roman"/>
          <w:sz w:val="28"/>
          <w:szCs w:val="28"/>
        </w:rPr>
        <w:t>х</w:t>
      </w:r>
      <w:r w:rsidR="001F72C2" w:rsidRPr="00890DC8">
        <w:rPr>
          <w:rFonts w:ascii="Times New Roman" w:hAnsi="Times New Roman"/>
          <w:sz w:val="28"/>
          <w:szCs w:val="28"/>
        </w:rPr>
        <w:t>, правоохранительных</w:t>
      </w:r>
      <w:r w:rsidR="001E0D17" w:rsidRPr="00890DC8">
        <w:rPr>
          <w:rFonts w:ascii="Times New Roman" w:hAnsi="Times New Roman"/>
          <w:sz w:val="28"/>
          <w:szCs w:val="28"/>
        </w:rPr>
        <w:t>, налоговы</w:t>
      </w:r>
      <w:r w:rsidR="001E0D17">
        <w:rPr>
          <w:rFonts w:ascii="Times New Roman" w:hAnsi="Times New Roman"/>
          <w:sz w:val="28"/>
          <w:szCs w:val="28"/>
        </w:rPr>
        <w:t>х</w:t>
      </w:r>
      <w:r w:rsidR="001E0D17" w:rsidRPr="00890DC8">
        <w:rPr>
          <w:rFonts w:ascii="Times New Roman" w:hAnsi="Times New Roman"/>
          <w:sz w:val="28"/>
          <w:szCs w:val="28"/>
        </w:rPr>
        <w:t xml:space="preserve"> организаци</w:t>
      </w:r>
      <w:r w:rsidR="001E0D17">
        <w:rPr>
          <w:rFonts w:ascii="Times New Roman" w:hAnsi="Times New Roman"/>
          <w:sz w:val="28"/>
          <w:szCs w:val="28"/>
        </w:rPr>
        <w:t>ях, коммерческих организациях</w:t>
      </w:r>
      <w:r w:rsidR="001E0D17" w:rsidRPr="00890DC8">
        <w:rPr>
          <w:rFonts w:ascii="Times New Roman" w:hAnsi="Times New Roman"/>
          <w:sz w:val="28"/>
          <w:szCs w:val="28"/>
        </w:rPr>
        <w:t xml:space="preserve"> реального сектора экономики</w:t>
      </w:r>
      <w:r w:rsidR="001E0D17">
        <w:rPr>
          <w:rFonts w:ascii="Times New Roman" w:hAnsi="Times New Roman"/>
          <w:sz w:val="28"/>
          <w:szCs w:val="28"/>
        </w:rPr>
        <w:t xml:space="preserve">, </w:t>
      </w:r>
      <w:r w:rsidR="001E0D17" w:rsidRPr="00890DC8">
        <w:rPr>
          <w:rFonts w:ascii="Times New Roman" w:hAnsi="Times New Roman"/>
          <w:sz w:val="28"/>
          <w:szCs w:val="28"/>
        </w:rPr>
        <w:t>научны</w:t>
      </w:r>
      <w:r w:rsidR="001E0D17">
        <w:rPr>
          <w:rFonts w:ascii="Times New Roman" w:hAnsi="Times New Roman"/>
          <w:sz w:val="28"/>
          <w:szCs w:val="28"/>
        </w:rPr>
        <w:t>х</w:t>
      </w:r>
      <w:r w:rsidR="001E0D17" w:rsidRPr="00890DC8">
        <w:rPr>
          <w:rFonts w:ascii="Times New Roman" w:hAnsi="Times New Roman"/>
          <w:sz w:val="28"/>
          <w:szCs w:val="28"/>
        </w:rPr>
        <w:t xml:space="preserve"> и </w:t>
      </w:r>
      <w:r w:rsidR="001E0D17" w:rsidRPr="00890DC8">
        <w:rPr>
          <w:rFonts w:ascii="Times New Roman" w:hAnsi="Times New Roman" w:cs="Times New Roman"/>
          <w:sz w:val="28"/>
          <w:szCs w:val="28"/>
        </w:rPr>
        <w:t>образовательны</w:t>
      </w:r>
      <w:r w:rsidR="001E0D17">
        <w:rPr>
          <w:rFonts w:ascii="Times New Roman" w:hAnsi="Times New Roman" w:cs="Times New Roman"/>
          <w:sz w:val="28"/>
          <w:szCs w:val="28"/>
        </w:rPr>
        <w:t>х</w:t>
      </w:r>
      <w:r w:rsidR="001E0D17" w:rsidRPr="00890D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0D17">
        <w:rPr>
          <w:rFonts w:ascii="Times New Roman" w:hAnsi="Times New Roman" w:cs="Times New Roman"/>
          <w:sz w:val="28"/>
          <w:szCs w:val="28"/>
        </w:rPr>
        <w:t>ях</w:t>
      </w:r>
      <w:r w:rsidRPr="00BB1708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14:paraId="6FFB36D5" w14:textId="77777777" w:rsidR="00505C92" w:rsidRPr="00505C92" w:rsidRDefault="00BB1708" w:rsidP="0050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08">
        <w:rPr>
          <w:rFonts w:ascii="Times New Roman" w:hAnsi="Times New Roman" w:cs="Times New Roman"/>
          <w:sz w:val="28"/>
          <w:szCs w:val="28"/>
        </w:rPr>
        <w:t xml:space="preserve">Основными работодателями специалистов, получивших подготовку по </w:t>
      </w:r>
      <w:r w:rsidRPr="00505C92">
        <w:rPr>
          <w:rFonts w:ascii="Times New Roman" w:hAnsi="Times New Roman" w:cs="Times New Roman"/>
          <w:sz w:val="28"/>
          <w:szCs w:val="28"/>
        </w:rPr>
        <w:t xml:space="preserve">данной программе магистратуры, на рынке труда являются: </w:t>
      </w:r>
    </w:p>
    <w:p w14:paraId="593C2305" w14:textId="26B43AAE" w:rsidR="00F06F30" w:rsidRDefault="00505C92" w:rsidP="00A844FB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06F30" w:rsidRPr="00F0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удиторские, консалтинговые, бухгалтерские фирмы, а также профессиональные объединения аудиторов и бухгалтеров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77108EC3" w14:textId="77777777" w:rsidR="00505C92" w:rsidRPr="00505C92" w:rsidRDefault="00505C92" w:rsidP="00A844F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50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инансовые, бухгалтерские, аналитические, аудиторские, консалтинговые, контрольно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0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ревизионные службы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</w:t>
      </w:r>
      <w:r w:rsidRPr="00505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различных отраслей и форм собственности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73185DD7" w14:textId="56612EA8" w:rsidR="00F06F30" w:rsidRPr="00505C92" w:rsidRDefault="00505C92" w:rsidP="00A844F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06F30" w:rsidRPr="00F0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рганы государственного и муниципального управления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862B973" w14:textId="77777777" w:rsidR="00505C92" w:rsidRPr="00505C92" w:rsidRDefault="00505C92" w:rsidP="00A844F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92">
        <w:rPr>
          <w:rFonts w:ascii="Times New Roman" w:hAnsi="Times New Roman" w:cs="Times New Roman"/>
          <w:sz w:val="28"/>
          <w:szCs w:val="28"/>
        </w:rPr>
        <w:t>научные и образовательные организации.</w:t>
      </w:r>
    </w:p>
    <w:p w14:paraId="46962C39" w14:textId="77777777" w:rsidR="00BB1708" w:rsidRPr="007A0DF1" w:rsidRDefault="00BB1708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93BD4" w14:textId="77777777" w:rsidR="00207DDF" w:rsidRPr="005D0F8C" w:rsidRDefault="00207DDF" w:rsidP="00207DDF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90564444"/>
      <w:r w:rsidRPr="005D0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ОРГАНИЗАЦИИ-ПАРТНЕРА</w:t>
      </w:r>
    </w:p>
    <w:p w14:paraId="1ABD7B7F" w14:textId="7187642E" w:rsidR="00207DDF" w:rsidRDefault="00207DDF" w:rsidP="00207DD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D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Организацией-партнером при реализации образовательной программы</w:t>
      </w:r>
      <w:r w:rsidRPr="00207DD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Pr="00207DD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38.04.01 Экономика, направленность программы магистратуры: Аудит корпоративной безопасности является </w:t>
      </w:r>
      <w:bookmarkEnd w:id="0"/>
      <w:r w:rsidRPr="00207DDF">
        <w:rPr>
          <w:rFonts w:ascii="Times New Roman" w:hAnsi="Times New Roman" w:cs="Times New Roman"/>
          <w:sz w:val="28"/>
          <w:szCs w:val="28"/>
          <w:highlight w:val="yellow"/>
        </w:rPr>
        <w:t>………… Организация-партнер ………………………</w:t>
      </w:r>
    </w:p>
    <w:p w14:paraId="445377A5" w14:textId="77777777" w:rsidR="00207DDF" w:rsidRPr="00207DDF" w:rsidRDefault="00207DDF" w:rsidP="00207DD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962C3A" w14:textId="3F542934" w:rsidR="00820C1C" w:rsidRDefault="00820C1C" w:rsidP="001A2E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FC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1C1E8142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3B" w14:textId="77777777" w:rsidR="001303DF" w:rsidRPr="00B4723C" w:rsidRDefault="001303DF" w:rsidP="00B472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3C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магистратуры выпускники могут готовиться к решению задач профессиональной деятельности следующих типов: </w:t>
      </w:r>
    </w:p>
    <w:p w14:paraId="5ADEFAD3" w14:textId="77777777" w:rsidR="00FB6AFD" w:rsidRPr="00B4723C" w:rsidRDefault="00FB6AFD" w:rsidP="00A844FB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4723C">
        <w:rPr>
          <w:rFonts w:ascii="Times New Roman" w:hAnsi="Times New Roman" w:cs="Times New Roman"/>
          <w:i/>
          <w:sz w:val="28"/>
          <w:szCs w:val="28"/>
        </w:rPr>
        <w:t>научно-исследовательский</w:t>
      </w:r>
      <w:r w:rsidRPr="00B4723C">
        <w:rPr>
          <w:rFonts w:ascii="Times New Roman" w:hAnsi="Times New Roman"/>
          <w:i/>
          <w:sz w:val="28"/>
          <w:szCs w:val="28"/>
        </w:rPr>
        <w:t>:</w:t>
      </w:r>
    </w:p>
    <w:p w14:paraId="08537135" w14:textId="63DB2A02" w:rsidR="00FB6AFD" w:rsidRPr="00B4723C" w:rsidRDefault="00FB6AFD" w:rsidP="00A844F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723C">
        <w:rPr>
          <w:sz w:val="28"/>
          <w:szCs w:val="28"/>
        </w:rPr>
        <w:t xml:space="preserve">подготовка и проведение научно-исследовательских работ в соответствии с направленностью программы магистратуры в </w:t>
      </w:r>
      <w:r w:rsidR="00B9182D">
        <w:rPr>
          <w:sz w:val="28"/>
          <w:szCs w:val="28"/>
        </w:rPr>
        <w:t>области</w:t>
      </w:r>
      <w:r w:rsidRPr="00B4723C">
        <w:rPr>
          <w:sz w:val="28"/>
          <w:szCs w:val="28"/>
        </w:rPr>
        <w:t xml:space="preserve"> аудита корпоративной безопасности; </w:t>
      </w:r>
    </w:p>
    <w:p w14:paraId="77276B20" w14:textId="602B4AA4" w:rsidR="00FB6AFD" w:rsidRPr="00B4723C" w:rsidRDefault="00FB6AFD" w:rsidP="00A844F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723C">
        <w:rPr>
          <w:sz w:val="28"/>
          <w:szCs w:val="28"/>
        </w:rPr>
        <w:t xml:space="preserve">анализ и обобщение результатов научного исследования в </w:t>
      </w:r>
      <w:r w:rsidR="00B9182D">
        <w:rPr>
          <w:sz w:val="28"/>
          <w:szCs w:val="28"/>
        </w:rPr>
        <w:t>области</w:t>
      </w:r>
      <w:r w:rsidRPr="00B4723C">
        <w:rPr>
          <w:sz w:val="28"/>
          <w:szCs w:val="28"/>
        </w:rPr>
        <w:t xml:space="preserve"> аудита корпоративной безопасности на основе современных междисциплинарных подходов; </w:t>
      </w:r>
    </w:p>
    <w:p w14:paraId="10B7845A" w14:textId="12D542D2" w:rsidR="00FB6AFD" w:rsidRPr="00B4723C" w:rsidRDefault="00FB6AFD" w:rsidP="00A844F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723C">
        <w:rPr>
          <w:sz w:val="28"/>
          <w:szCs w:val="28"/>
        </w:rPr>
        <w:t xml:space="preserve">подготовка и проведение научных семинаров, конференций, подготовка и редактирование научных публикаций в соответствии с направленностью программы магистратуры в </w:t>
      </w:r>
      <w:r w:rsidR="00B9182D">
        <w:rPr>
          <w:sz w:val="28"/>
          <w:szCs w:val="28"/>
        </w:rPr>
        <w:t>области</w:t>
      </w:r>
      <w:r w:rsidRPr="00B4723C">
        <w:rPr>
          <w:sz w:val="28"/>
          <w:szCs w:val="28"/>
        </w:rPr>
        <w:t xml:space="preserve"> аудита корпоративной безопасности; </w:t>
      </w:r>
    </w:p>
    <w:p w14:paraId="4CBC5F8B" w14:textId="0A5A1A07" w:rsidR="00B4723C" w:rsidRPr="00B4723C" w:rsidRDefault="00B4723C" w:rsidP="00A844F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723C">
        <w:rPr>
          <w:sz w:val="28"/>
          <w:szCs w:val="28"/>
        </w:rPr>
        <w:t xml:space="preserve">реализация решения по модернизации существующих методик, инструментов, алгоритмов, процедур управления экономическими процессами, финансовыми потоками и рисками в </w:t>
      </w:r>
      <w:r w:rsidR="00B9182D">
        <w:rPr>
          <w:sz w:val="28"/>
          <w:szCs w:val="28"/>
        </w:rPr>
        <w:t>области</w:t>
      </w:r>
      <w:r w:rsidRPr="00B4723C">
        <w:rPr>
          <w:sz w:val="28"/>
          <w:szCs w:val="28"/>
        </w:rPr>
        <w:t xml:space="preserve"> аудита корпоративной безопасности;</w:t>
      </w:r>
    </w:p>
    <w:p w14:paraId="0DD69BEE" w14:textId="2535FAE0" w:rsidR="00B4723C" w:rsidRPr="00B4723C" w:rsidRDefault="00B4723C" w:rsidP="00A844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B4723C">
        <w:rPr>
          <w:i/>
          <w:iCs/>
          <w:sz w:val="28"/>
          <w:szCs w:val="28"/>
        </w:rPr>
        <w:t>организационно-управленческий:</w:t>
      </w:r>
    </w:p>
    <w:p w14:paraId="7D28B9BF" w14:textId="44DD6C89" w:rsidR="00B4723C" w:rsidRPr="00B4723C" w:rsidRDefault="00B4723C" w:rsidP="00A844F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723C">
        <w:rPr>
          <w:sz w:val="28"/>
          <w:szCs w:val="28"/>
        </w:rPr>
        <w:t xml:space="preserve">постановка и решение задач, связанных с реализацией организационно-управленческих функций в </w:t>
      </w:r>
      <w:r w:rsidR="00B9182D">
        <w:rPr>
          <w:sz w:val="28"/>
          <w:szCs w:val="28"/>
        </w:rPr>
        <w:t>области</w:t>
      </w:r>
      <w:r w:rsidRPr="00B4723C">
        <w:rPr>
          <w:sz w:val="28"/>
          <w:szCs w:val="28"/>
        </w:rPr>
        <w:t xml:space="preserve"> аудита корпоративной безопасности; </w:t>
      </w:r>
    </w:p>
    <w:p w14:paraId="0CE08ED6" w14:textId="390441E3" w:rsidR="00B4723C" w:rsidRPr="00B4723C" w:rsidRDefault="00B4723C" w:rsidP="00A844F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723C">
        <w:rPr>
          <w:sz w:val="28"/>
          <w:szCs w:val="28"/>
        </w:rPr>
        <w:lastRenderedPageBreak/>
        <w:t xml:space="preserve">организация и проведение контрольных и экспертно-аналитических мероприятий в </w:t>
      </w:r>
      <w:r w:rsidR="00B9182D">
        <w:rPr>
          <w:sz w:val="28"/>
          <w:szCs w:val="28"/>
        </w:rPr>
        <w:t>области</w:t>
      </w:r>
      <w:r w:rsidRPr="00B4723C">
        <w:rPr>
          <w:sz w:val="28"/>
          <w:szCs w:val="28"/>
        </w:rPr>
        <w:t xml:space="preserve"> аудита корпоративной безопасности; </w:t>
      </w:r>
    </w:p>
    <w:p w14:paraId="1DD454A1" w14:textId="23739B65" w:rsidR="00B4723C" w:rsidRPr="00B4723C" w:rsidRDefault="00B4723C" w:rsidP="00A844F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723C">
        <w:rPr>
          <w:sz w:val="28"/>
          <w:szCs w:val="28"/>
        </w:rPr>
        <w:t xml:space="preserve">работа с базами данных и информационными системами при реализации организационно-управленческих функций; </w:t>
      </w:r>
    </w:p>
    <w:p w14:paraId="0D594B55" w14:textId="77777777" w:rsidR="00B4723C" w:rsidRPr="00B4723C" w:rsidRDefault="00B4723C" w:rsidP="00A844F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723C">
        <w:rPr>
          <w:sz w:val="28"/>
          <w:szCs w:val="28"/>
        </w:rPr>
        <w:t xml:space="preserve">использование в профессиональной деятельности особенности тактики и методики предупреждения, пресечения, выявления, раскрытия и расследования преступлений и правонарушений в финансовой сфере; </w:t>
      </w:r>
    </w:p>
    <w:p w14:paraId="15F48D6C" w14:textId="251D33C8" w:rsidR="00B4723C" w:rsidRPr="00B4723C" w:rsidRDefault="00B4723C" w:rsidP="00A844F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723C">
        <w:rPr>
          <w:sz w:val="28"/>
          <w:szCs w:val="28"/>
        </w:rPr>
        <w:t xml:space="preserve">осуществление защиты прав и законных интересов государства, муниципальных образований, безопасности личности, общественного порядка и общественной безопасности, пресекать противоправные действия в финансовой сфере; </w:t>
      </w:r>
    </w:p>
    <w:p w14:paraId="1802441D" w14:textId="0598E4A0" w:rsidR="00B4723C" w:rsidRPr="00B4723C" w:rsidRDefault="00B4723C" w:rsidP="00A844F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723C">
        <w:rPr>
          <w:sz w:val="28"/>
          <w:szCs w:val="28"/>
        </w:rPr>
        <w:t>осуществл</w:t>
      </w:r>
      <w:r w:rsidR="0087541E">
        <w:rPr>
          <w:sz w:val="28"/>
          <w:szCs w:val="28"/>
        </w:rPr>
        <w:t>ение</w:t>
      </w:r>
      <w:r w:rsidRPr="00B4723C">
        <w:rPr>
          <w:sz w:val="28"/>
          <w:szCs w:val="28"/>
        </w:rPr>
        <w:t xml:space="preserve"> профилактическ</w:t>
      </w:r>
      <w:r w:rsidR="0087541E">
        <w:rPr>
          <w:sz w:val="28"/>
          <w:szCs w:val="28"/>
        </w:rPr>
        <w:t>ой</w:t>
      </w:r>
      <w:r w:rsidRPr="00B4723C">
        <w:rPr>
          <w:sz w:val="28"/>
          <w:szCs w:val="28"/>
        </w:rPr>
        <w:t xml:space="preserve"> работ</w:t>
      </w:r>
      <w:r w:rsidR="0087541E">
        <w:rPr>
          <w:sz w:val="28"/>
          <w:szCs w:val="28"/>
        </w:rPr>
        <w:t>ы</w:t>
      </w:r>
      <w:r w:rsidRPr="00B4723C">
        <w:rPr>
          <w:sz w:val="28"/>
          <w:szCs w:val="28"/>
        </w:rPr>
        <w:t xml:space="preserve"> по обеспечению законности и укреплению правопорядка;</w:t>
      </w:r>
    </w:p>
    <w:p w14:paraId="1D2C7E6F" w14:textId="4B51A20F" w:rsidR="00FB6AFD" w:rsidRPr="00B4723C" w:rsidRDefault="00FB6AFD" w:rsidP="00A844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B4723C">
        <w:rPr>
          <w:i/>
          <w:iCs/>
          <w:sz w:val="28"/>
          <w:szCs w:val="28"/>
        </w:rPr>
        <w:t>педагогическ</w:t>
      </w:r>
      <w:r w:rsidR="00B4723C">
        <w:rPr>
          <w:i/>
          <w:iCs/>
          <w:sz w:val="28"/>
          <w:szCs w:val="28"/>
        </w:rPr>
        <w:t>ий</w:t>
      </w:r>
      <w:r w:rsidRPr="00B4723C">
        <w:rPr>
          <w:i/>
          <w:iCs/>
          <w:sz w:val="28"/>
          <w:szCs w:val="28"/>
        </w:rPr>
        <w:t xml:space="preserve">: </w:t>
      </w:r>
    </w:p>
    <w:p w14:paraId="6EC02379" w14:textId="198AD1E4" w:rsidR="00FB6AFD" w:rsidRPr="00B4723C" w:rsidRDefault="00FB6AFD" w:rsidP="00A844F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723C">
        <w:rPr>
          <w:sz w:val="28"/>
          <w:szCs w:val="28"/>
        </w:rPr>
        <w:t xml:space="preserve">практическое использование знаний основ педагогической деятельности в преподавании курса аудита в образовательных организациях, профессиональных образовательных организациях и образовательных организациях высшего образования; </w:t>
      </w:r>
    </w:p>
    <w:p w14:paraId="22A7B90B" w14:textId="68784B5A" w:rsidR="00FB6AFD" w:rsidRPr="00B4723C" w:rsidRDefault="00FB6AFD" w:rsidP="00A844F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723C">
        <w:rPr>
          <w:sz w:val="28"/>
          <w:szCs w:val="28"/>
        </w:rPr>
        <w:t xml:space="preserve">применение современных информационно-коммуникационных технологий в учебном процессе; </w:t>
      </w:r>
    </w:p>
    <w:p w14:paraId="12499A71" w14:textId="53D49DE2" w:rsidR="00FB6AFD" w:rsidRDefault="00FB6AFD" w:rsidP="00A844F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723C">
        <w:rPr>
          <w:sz w:val="28"/>
          <w:szCs w:val="28"/>
        </w:rPr>
        <w:t>экономико-правовое воспитание и формирование правосознания у обучающихся</w:t>
      </w:r>
      <w:r w:rsidR="00B4723C" w:rsidRPr="00B4723C">
        <w:rPr>
          <w:sz w:val="28"/>
          <w:szCs w:val="28"/>
        </w:rPr>
        <w:t>.</w:t>
      </w:r>
      <w:r w:rsidRPr="00B4723C">
        <w:rPr>
          <w:sz w:val="28"/>
          <w:szCs w:val="28"/>
        </w:rPr>
        <w:t xml:space="preserve"> </w:t>
      </w:r>
    </w:p>
    <w:p w14:paraId="1EB9D09A" w14:textId="77777777" w:rsidR="001F72C2" w:rsidRPr="00B4723C" w:rsidRDefault="001F72C2" w:rsidP="001F72C2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46962C4A" w14:textId="5D4D8F2E" w:rsidR="00646F31" w:rsidRDefault="00402C3F" w:rsidP="001A2E9F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270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C542D9" w:rsidRPr="00B922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 w:rsidRPr="00B92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70" w:rsidRPr="00B9227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037AC975" w14:textId="77777777" w:rsidR="001F72C2" w:rsidRPr="00B92270" w:rsidRDefault="001F72C2" w:rsidP="001F72C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4B" w14:textId="1CD5F73B" w:rsidR="00BD4D35" w:rsidRDefault="00BD4D35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35">
        <w:rPr>
          <w:rFonts w:ascii="Times New Roman" w:hAnsi="Times New Roman" w:cs="Times New Roman"/>
          <w:sz w:val="28"/>
          <w:szCs w:val="28"/>
        </w:rPr>
        <w:t xml:space="preserve">В соответствии с ОС ВО ФУ выпускник, освоивший данную программу магистратуры, должен обладать следующими </w:t>
      </w:r>
      <w:r w:rsidR="00DC334E">
        <w:rPr>
          <w:rFonts w:ascii="Times New Roman" w:hAnsi="Times New Roman" w:cs="Times New Roman"/>
          <w:sz w:val="28"/>
          <w:szCs w:val="28"/>
        </w:rPr>
        <w:t xml:space="preserve">универсальными </w:t>
      </w:r>
      <w:r w:rsidRPr="00BD4D35">
        <w:rPr>
          <w:rFonts w:ascii="Times New Roman" w:hAnsi="Times New Roman" w:cs="Times New Roman"/>
          <w:sz w:val="28"/>
          <w:szCs w:val="28"/>
        </w:rPr>
        <w:t>компетенциями</w:t>
      </w:r>
      <w:r w:rsidR="00DC334E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направления</w:t>
      </w:r>
      <w:r w:rsidR="009B689B">
        <w:rPr>
          <w:rFonts w:ascii="Times New Roman" w:hAnsi="Times New Roman" w:cs="Times New Roman"/>
          <w:sz w:val="28"/>
          <w:szCs w:val="28"/>
        </w:rPr>
        <w:t xml:space="preserve"> (общепрофессиональны</w:t>
      </w:r>
      <w:r w:rsidR="0014535E">
        <w:rPr>
          <w:rFonts w:ascii="Times New Roman" w:hAnsi="Times New Roman" w:cs="Times New Roman"/>
          <w:sz w:val="28"/>
          <w:szCs w:val="28"/>
        </w:rPr>
        <w:t>ми</w:t>
      </w:r>
      <w:r w:rsidR="009B689B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14535E">
        <w:rPr>
          <w:rFonts w:ascii="Times New Roman" w:hAnsi="Times New Roman" w:cs="Times New Roman"/>
          <w:sz w:val="28"/>
          <w:szCs w:val="28"/>
        </w:rPr>
        <w:t>ями</w:t>
      </w:r>
      <w:r w:rsidR="009B689B">
        <w:rPr>
          <w:rFonts w:ascii="Times New Roman" w:hAnsi="Times New Roman" w:cs="Times New Roman"/>
          <w:sz w:val="28"/>
          <w:szCs w:val="28"/>
        </w:rPr>
        <w:t>):</w:t>
      </w:r>
    </w:p>
    <w:p w14:paraId="577A4F6D" w14:textId="77777777" w:rsidR="001F72C2" w:rsidRDefault="001F72C2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4C" w14:textId="1CB11774" w:rsidR="00BD4D35" w:rsidRDefault="00DC334E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>ниверсальны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 и индикаторы их достижения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>:</w:t>
      </w:r>
    </w:p>
    <w:p w14:paraId="50DD6C0C" w14:textId="77777777" w:rsidR="001F72C2" w:rsidRDefault="001F72C2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409"/>
        <w:gridCol w:w="5806"/>
      </w:tblGrid>
      <w:tr w:rsidR="00820C1C" w:rsidRPr="00636FC9" w14:paraId="46962C50" w14:textId="77777777" w:rsidTr="00F06F30">
        <w:tc>
          <w:tcPr>
            <w:tcW w:w="856" w:type="pct"/>
          </w:tcPr>
          <w:p w14:paraId="46962C4D" w14:textId="77777777" w:rsidR="00820C1C" w:rsidRPr="00636FC9" w:rsidRDefault="00820C1C" w:rsidP="001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215" w:type="pct"/>
            <w:vAlign w:val="center"/>
          </w:tcPr>
          <w:p w14:paraId="46962C4E" w14:textId="77777777" w:rsidR="00820C1C" w:rsidRPr="00636FC9" w:rsidRDefault="00820C1C" w:rsidP="001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универсальных компетенций выпускника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2929" w:type="pct"/>
          </w:tcPr>
          <w:p w14:paraId="46962C4F" w14:textId="77777777" w:rsidR="00820C1C" w:rsidRPr="00636FC9" w:rsidRDefault="00820C1C" w:rsidP="001A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Описание индикаторов достижения универсальных компетенций</w:t>
            </w:r>
          </w:p>
        </w:tc>
      </w:tr>
      <w:tr w:rsidR="00820C1C" w:rsidRPr="001B7659" w14:paraId="46962C56" w14:textId="77777777" w:rsidTr="00F06F30">
        <w:tc>
          <w:tcPr>
            <w:tcW w:w="856" w:type="pct"/>
          </w:tcPr>
          <w:p w14:paraId="46962C51" w14:textId="77777777" w:rsidR="00820C1C" w:rsidRPr="00EE7A2C" w:rsidRDefault="00820C1C" w:rsidP="001A2E9F">
            <w:pPr>
              <w:pStyle w:val="Default"/>
            </w:pPr>
            <w:r>
              <w:t>Общенаучные</w:t>
            </w:r>
          </w:p>
        </w:tc>
        <w:tc>
          <w:tcPr>
            <w:tcW w:w="1215" w:type="pct"/>
          </w:tcPr>
          <w:p w14:paraId="46962C52" w14:textId="77777777" w:rsidR="00820C1C" w:rsidRPr="001B7659" w:rsidRDefault="00820C1C" w:rsidP="001A2E9F">
            <w:pPr>
              <w:pStyle w:val="Default"/>
            </w:pPr>
            <w:r w:rsidRPr="00EE7A2C">
              <w:t xml:space="preserve">Способность к абстрактному мышлению, </w:t>
            </w:r>
            <w:r>
              <w:t xml:space="preserve">  критическому анализу проблемных ситуаций на основе системного подхода, </w:t>
            </w:r>
            <w:r>
              <w:lastRenderedPageBreak/>
              <w:t>выработке стратегии действий</w:t>
            </w:r>
            <w:r w:rsidRPr="00EE7A2C">
              <w:t xml:space="preserve"> (УК-1)</w:t>
            </w:r>
          </w:p>
        </w:tc>
        <w:tc>
          <w:tcPr>
            <w:tcW w:w="2929" w:type="pct"/>
          </w:tcPr>
          <w:p w14:paraId="46962C53" w14:textId="77777777" w:rsidR="00820C1C" w:rsidRPr="001B7659" w:rsidRDefault="00820C1C" w:rsidP="001A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1.Использует методы абстрактного мышления, анализа информации и синтеза проблемных ситуаций, формализованных моделей процессов и явлений в профессиональной деятельности.</w:t>
            </w:r>
          </w:p>
          <w:p w14:paraId="46962C54" w14:textId="77777777" w:rsidR="00820C1C" w:rsidRPr="001B7659" w:rsidRDefault="00820C1C" w:rsidP="001A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Демонстрирует способы осмысления и критического анализа проблемных ситуаций.</w:t>
            </w:r>
          </w:p>
          <w:p w14:paraId="46962C55" w14:textId="77777777" w:rsidR="00820C1C" w:rsidRPr="001B7659" w:rsidRDefault="00820C1C" w:rsidP="001A2E9F">
            <w:pPr>
              <w:pStyle w:val="Default"/>
            </w:pPr>
            <w:r w:rsidRPr="001B7659">
              <w:lastRenderedPageBreak/>
              <w:t>3. Предлагает нестандартное решение проблем, новые оригинальные проекты, вырабатывает стратегию действий на основе системного подхода</w:t>
            </w:r>
          </w:p>
        </w:tc>
      </w:tr>
      <w:tr w:rsidR="00820C1C" w:rsidRPr="001B7659" w14:paraId="46962C5F" w14:textId="77777777" w:rsidTr="00F06F30">
        <w:tc>
          <w:tcPr>
            <w:tcW w:w="856" w:type="pct"/>
          </w:tcPr>
          <w:p w14:paraId="46962C57" w14:textId="77777777" w:rsidR="001A2E9F" w:rsidRDefault="00820C1C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</w:t>
            </w:r>
            <w:proofErr w:type="spellEnd"/>
            <w:r w:rsidR="001A2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6962C58" w14:textId="77777777" w:rsidR="00820C1C" w:rsidRPr="001B7659" w:rsidRDefault="00820C1C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тальные</w:t>
            </w:r>
            <w:proofErr w:type="spellEnd"/>
          </w:p>
        </w:tc>
        <w:tc>
          <w:tcPr>
            <w:tcW w:w="1215" w:type="pct"/>
          </w:tcPr>
          <w:p w14:paraId="46962C59" w14:textId="77777777" w:rsidR="00820C1C" w:rsidRPr="001B7659" w:rsidRDefault="00820C1C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 коммуникативные технологии,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иностранным языком на уровне, позволяющем осуществлять профессиональную и исследовательскую деятельность, в </w:t>
            </w:r>
            <w:proofErr w:type="spellStart"/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 в иноязычной среде    (УК-2)</w:t>
            </w:r>
          </w:p>
        </w:tc>
        <w:tc>
          <w:tcPr>
            <w:tcW w:w="2929" w:type="pct"/>
          </w:tcPr>
          <w:p w14:paraId="46962C5A" w14:textId="77777777" w:rsidR="00820C1C" w:rsidRDefault="00820C1C" w:rsidP="001A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коммуникативные технологии, включая современные, для академического и профессионального взаимодействия.</w:t>
            </w:r>
          </w:p>
          <w:p w14:paraId="46962C5B" w14:textId="77777777" w:rsidR="00820C1C" w:rsidRPr="001B7659" w:rsidRDefault="00820C1C" w:rsidP="001A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Общается на иностранном языке в сфере профессиональной деятельности и в научной среде в письменной и устной форме.</w:t>
            </w:r>
          </w:p>
          <w:p w14:paraId="46962C5C" w14:textId="77777777" w:rsidR="00820C1C" w:rsidRPr="001B7659" w:rsidRDefault="00820C1C" w:rsidP="001A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. Выступает на иностранном языке с научными докладами / презентациями, представляет научные результаты на конференциях и </w:t>
            </w:r>
            <w:r w:rsidR="001A2E9F"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симпозиумах; </w:t>
            </w:r>
            <w:r w:rsidR="001A2E9F" w:rsidRPr="001A2E9F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  <w:r w:rsidRPr="001A2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в научных дискуссиях и дебатах.</w:t>
            </w:r>
          </w:p>
          <w:p w14:paraId="46962C5D" w14:textId="77777777" w:rsidR="00820C1C" w:rsidRPr="001B7659" w:rsidRDefault="00820C1C" w:rsidP="001A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 Демонстрирует владение научным речевым этикетом, основами риторики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научных статей на иностранном языке.</w:t>
            </w:r>
          </w:p>
          <w:p w14:paraId="46962C5E" w14:textId="77777777" w:rsidR="00820C1C" w:rsidRPr="001B7659" w:rsidRDefault="00820C1C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5. Работает со специальной иностранной литературой и документацией на иностранном языке.</w:t>
            </w:r>
          </w:p>
        </w:tc>
      </w:tr>
      <w:tr w:rsidR="00820C1C" w:rsidRPr="00EE7A2C" w14:paraId="46962C66" w14:textId="77777777" w:rsidTr="00F06F30">
        <w:tc>
          <w:tcPr>
            <w:tcW w:w="856" w:type="pct"/>
            <w:vMerge w:val="restart"/>
          </w:tcPr>
          <w:p w14:paraId="46962C60" w14:textId="77777777" w:rsidR="00820C1C" w:rsidRPr="00EE7A2C" w:rsidRDefault="00820C1C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Социально-личностные</w:t>
            </w:r>
          </w:p>
        </w:tc>
        <w:tc>
          <w:tcPr>
            <w:tcW w:w="1215" w:type="pct"/>
          </w:tcPr>
          <w:p w14:paraId="46962C61" w14:textId="77777777" w:rsidR="00820C1C" w:rsidRPr="00EE7A2C" w:rsidRDefault="00820C1C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пределят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реализовывать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соответствии с важностью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повышения ее эффективности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(УК-3)</w:t>
            </w:r>
          </w:p>
        </w:tc>
        <w:tc>
          <w:tcPr>
            <w:tcW w:w="2929" w:type="pct"/>
          </w:tcPr>
          <w:p w14:paraId="46962C62" w14:textId="77777777" w:rsidR="00820C1C" w:rsidRPr="00EE7A2C" w:rsidRDefault="00820C1C" w:rsidP="001A2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1.Объективно оценивает свои возможности и требования различных социальных ситуаций, принимает решения в соответствии с данной оценкой и требованиями. </w:t>
            </w:r>
          </w:p>
          <w:p w14:paraId="46962C63" w14:textId="77777777" w:rsidR="00820C1C" w:rsidRPr="00EE7A2C" w:rsidRDefault="00820C1C" w:rsidP="001A2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2.Актуализирует свой личностный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источники роста и </w:t>
            </w:r>
            <w:r w:rsidR="001A2E9F" w:rsidRPr="00EE7A2C">
              <w:rPr>
                <w:rFonts w:ascii="Times New Roman" w:hAnsi="Times New Roman" w:cs="Times New Roman"/>
                <w:sz w:val="24"/>
                <w:szCs w:val="24"/>
              </w:rPr>
              <w:t>развития собственной</w:t>
            </w:r>
            <w:r w:rsidR="001A2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E9F"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962C64" w14:textId="77777777" w:rsidR="00820C1C" w:rsidRPr="00EE7A2C" w:rsidRDefault="00820C1C" w:rsidP="001A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3.Определяет приоритеты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 важностью задач.</w:t>
            </w:r>
          </w:p>
          <w:p w14:paraId="46962C65" w14:textId="77777777" w:rsidR="00820C1C" w:rsidRPr="00EE7A2C" w:rsidRDefault="00820C1C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и демонстрирует методы повышения эффективности собственной  деятельности.</w:t>
            </w:r>
          </w:p>
        </w:tc>
      </w:tr>
      <w:tr w:rsidR="00820C1C" w:rsidRPr="00636FC9" w14:paraId="46962C6C" w14:textId="77777777" w:rsidTr="00F06F30">
        <w:tc>
          <w:tcPr>
            <w:tcW w:w="856" w:type="pct"/>
            <w:vMerge/>
          </w:tcPr>
          <w:p w14:paraId="46962C67" w14:textId="77777777" w:rsidR="00820C1C" w:rsidRPr="001B197C" w:rsidRDefault="00820C1C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14:paraId="46962C68" w14:textId="77777777" w:rsidR="00820C1C" w:rsidRPr="00636FC9" w:rsidRDefault="00820C1C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7C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2929" w:type="pct"/>
          </w:tcPr>
          <w:p w14:paraId="46962C69" w14:textId="77777777" w:rsidR="00820C1C" w:rsidRPr="001B7659" w:rsidRDefault="00820C1C" w:rsidP="001A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AA4">
              <w:rPr>
                <w:sz w:val="24"/>
                <w:szCs w:val="24"/>
              </w:rPr>
              <w:t>1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.Демонстрирует понимание разнообразия культур в процессе межкультурного взаимодействия.</w:t>
            </w:r>
          </w:p>
          <w:p w14:paraId="46962C6A" w14:textId="77777777" w:rsidR="00820C1C" w:rsidRPr="001B7659" w:rsidRDefault="00820C1C" w:rsidP="001A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  <w:p w14:paraId="46962C6B" w14:textId="77777777" w:rsidR="00820C1C" w:rsidRPr="00636FC9" w:rsidRDefault="00820C1C" w:rsidP="001A2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3. Использует методы построения конструктивного диалога с представителями разных культур на основе взаимного уважения, принятия  разнообразия культур и адекватной оценки партнеров по взаимодействию.</w:t>
            </w:r>
          </w:p>
        </w:tc>
      </w:tr>
      <w:tr w:rsidR="00820C1C" w:rsidRPr="00636FC9" w14:paraId="46962C73" w14:textId="77777777" w:rsidTr="00F06F30">
        <w:tc>
          <w:tcPr>
            <w:tcW w:w="856" w:type="pct"/>
            <w:vMerge/>
          </w:tcPr>
          <w:p w14:paraId="46962C6D" w14:textId="77777777" w:rsidR="00820C1C" w:rsidRPr="00EE7A2C" w:rsidRDefault="00820C1C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14:paraId="46962C6E" w14:textId="77777777" w:rsidR="00820C1C" w:rsidRPr="00636FC9" w:rsidRDefault="00820C1C" w:rsidP="008B4F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руководить работой команды, принимать организационно-управленческие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</w:t>
            </w:r>
            <w:r w:rsidR="008B4F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нести за них ответственность (УК-5)</w:t>
            </w:r>
          </w:p>
        </w:tc>
        <w:tc>
          <w:tcPr>
            <w:tcW w:w="2929" w:type="pct"/>
          </w:tcPr>
          <w:p w14:paraId="46962C6F" w14:textId="77777777" w:rsidR="00820C1C" w:rsidRPr="001B7659" w:rsidRDefault="00820C1C" w:rsidP="001A2E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1.Организовывает работу в команде, ставит цели командной работы. </w:t>
            </w:r>
          </w:p>
          <w:p w14:paraId="46962C70" w14:textId="77777777" w:rsidR="00820C1C" w:rsidRPr="001B7659" w:rsidRDefault="00820C1C" w:rsidP="001A2E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2.Вырабатывает командную стратегию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 цели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A2E9F" w:rsidRPr="001B7659">
              <w:rPr>
                <w:rFonts w:ascii="Times New Roman" w:hAnsi="Times New Roman" w:cs="Times New Roman"/>
                <w:sz w:val="24"/>
                <w:szCs w:val="24"/>
              </w:rPr>
              <w:t>основе задач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их решения.</w:t>
            </w:r>
          </w:p>
          <w:p w14:paraId="46962C71" w14:textId="77777777" w:rsidR="00820C1C" w:rsidRPr="001B7659" w:rsidRDefault="00820C1C" w:rsidP="001A2E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3. Принимает ответственность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решения.</w:t>
            </w:r>
          </w:p>
          <w:p w14:paraId="46962C72" w14:textId="77777777" w:rsidR="00820C1C" w:rsidRPr="001B7659" w:rsidRDefault="00820C1C" w:rsidP="001A2E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89" w:rsidRPr="00636FC9" w14:paraId="46962C78" w14:textId="77777777" w:rsidTr="00F06F30">
        <w:tc>
          <w:tcPr>
            <w:tcW w:w="856" w:type="pct"/>
            <w:vMerge w:val="restart"/>
          </w:tcPr>
          <w:p w14:paraId="46962C74" w14:textId="77777777" w:rsidR="006D7889" w:rsidRPr="00EE7A2C" w:rsidRDefault="006D7889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1215" w:type="pct"/>
          </w:tcPr>
          <w:p w14:paraId="46962C75" w14:textId="77777777" w:rsidR="006D7889" w:rsidRPr="00EE7A2C" w:rsidRDefault="006D7889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управлять проектом на всех этапах его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цикла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9" w:type="pct"/>
          </w:tcPr>
          <w:p w14:paraId="46962C76" w14:textId="77777777" w:rsidR="006D7889" w:rsidRDefault="006D7889" w:rsidP="001A2E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1.Применяет основные инструменты планирования проекта, в частности, формирует иерархическую структуру работ, расписание проекта, 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ресурсы, стоимость и бюджет, планирует закупки, коммуникации, качество и управление рисками проекта и др. </w:t>
            </w:r>
          </w:p>
          <w:p w14:paraId="46962C77" w14:textId="77777777" w:rsidR="006D7889" w:rsidRPr="001B7659" w:rsidRDefault="006D7889" w:rsidP="001A2E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2.Осуществляет руководство исполнителями проекта, применяет инструменты контроля содержания и управления изменениями в проекте, реализует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проекта. </w:t>
            </w:r>
          </w:p>
        </w:tc>
      </w:tr>
      <w:tr w:rsidR="006D7889" w:rsidRPr="001B7659" w14:paraId="46962C7F" w14:textId="77777777" w:rsidTr="00F06F30">
        <w:tc>
          <w:tcPr>
            <w:tcW w:w="856" w:type="pct"/>
            <w:vMerge/>
          </w:tcPr>
          <w:p w14:paraId="46962C79" w14:textId="77777777" w:rsidR="006D7889" w:rsidRPr="001B7659" w:rsidRDefault="006D7889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14:paraId="46962C7A" w14:textId="77777777" w:rsidR="006D7889" w:rsidRPr="001B7659" w:rsidRDefault="006D7889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научные исследования, оценивать и оформлять их результаты 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9" w:type="pct"/>
          </w:tcPr>
          <w:p w14:paraId="46962C7B" w14:textId="77777777" w:rsidR="006D7889" w:rsidRPr="001B7659" w:rsidRDefault="006D7889" w:rsidP="001A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 Применяет методы прикладных научных исследований.</w:t>
            </w:r>
          </w:p>
          <w:p w14:paraId="46962C7C" w14:textId="77777777" w:rsidR="006D7889" w:rsidRPr="001B7659" w:rsidRDefault="006D7889" w:rsidP="001A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2.Самостоятельно изучает новые методики и методы исследования, в том числе в новых видах профессиональной деятельности.</w:t>
            </w:r>
          </w:p>
          <w:p w14:paraId="46962C7D" w14:textId="77777777" w:rsidR="006D7889" w:rsidRPr="001B7659" w:rsidRDefault="006D7889" w:rsidP="001A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3. Выдвигает самостоятельные гипотезы.</w:t>
            </w:r>
          </w:p>
          <w:p w14:paraId="46962C7E" w14:textId="77777777" w:rsidR="006D7889" w:rsidRPr="001B7659" w:rsidRDefault="006D7889" w:rsidP="001A2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4.Оформляет результаты исследований в форме аналитических записок, докладов и научных статей.  </w:t>
            </w:r>
          </w:p>
        </w:tc>
      </w:tr>
    </w:tbl>
    <w:p w14:paraId="4D25BF5D" w14:textId="77777777" w:rsidR="001F72C2" w:rsidRDefault="001F72C2" w:rsidP="001A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B99CE" w14:textId="1D52AF04" w:rsidR="001A5CEE" w:rsidRDefault="001A5CEE" w:rsidP="001A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860CF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860C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 направления и индикаторы их достижения:</w:t>
      </w:r>
    </w:p>
    <w:p w14:paraId="0810E4BA" w14:textId="77777777" w:rsidR="001F72C2" w:rsidRDefault="001F72C2" w:rsidP="001A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978"/>
        <w:gridCol w:w="5097"/>
      </w:tblGrid>
      <w:tr w:rsidR="001A5CEE" w:rsidRPr="004441A5" w14:paraId="1417E34D" w14:textId="77777777" w:rsidTr="00DB02A8">
        <w:tc>
          <w:tcPr>
            <w:tcW w:w="927" w:type="pct"/>
          </w:tcPr>
          <w:p w14:paraId="45F815B4" w14:textId="77777777" w:rsidR="001A5CEE" w:rsidRPr="004441A5" w:rsidRDefault="001A5CEE" w:rsidP="00DB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502" w:type="pct"/>
            <w:vAlign w:val="center"/>
          </w:tcPr>
          <w:p w14:paraId="59657820" w14:textId="77777777" w:rsidR="001A5CEE" w:rsidRPr="004441A5" w:rsidRDefault="001A5CEE" w:rsidP="00DB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профессиональных компетенций направления выпускника программы магистратуры </w:t>
            </w:r>
          </w:p>
        </w:tc>
        <w:tc>
          <w:tcPr>
            <w:tcW w:w="2571" w:type="pct"/>
          </w:tcPr>
          <w:p w14:paraId="24BE4662" w14:textId="77777777" w:rsidR="001A5CEE" w:rsidRPr="004441A5" w:rsidRDefault="001A5CEE" w:rsidP="00DB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EE084" w14:textId="77777777" w:rsidR="001A5CEE" w:rsidRPr="004441A5" w:rsidRDefault="001A5CEE" w:rsidP="00DB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Описание индикаторов достижения профессиональных компетенций направления</w:t>
            </w:r>
          </w:p>
        </w:tc>
      </w:tr>
      <w:tr w:rsidR="001A5CEE" w:rsidRPr="004441A5" w14:paraId="084BBB19" w14:textId="77777777" w:rsidTr="00DB02A8">
        <w:tc>
          <w:tcPr>
            <w:tcW w:w="927" w:type="pct"/>
          </w:tcPr>
          <w:p w14:paraId="7377AF0D" w14:textId="77777777" w:rsidR="001A5CEE" w:rsidRDefault="001A5CEE" w:rsidP="00DB02A8">
            <w:pPr>
              <w:pStyle w:val="Default"/>
            </w:pPr>
            <w:proofErr w:type="spellStart"/>
            <w:r>
              <w:t>Общепрофес</w:t>
            </w:r>
            <w:proofErr w:type="spellEnd"/>
            <w:r>
              <w:t>-</w:t>
            </w:r>
          </w:p>
          <w:p w14:paraId="51837AC3" w14:textId="77777777" w:rsidR="001A5CEE" w:rsidRPr="004441A5" w:rsidRDefault="001A5CEE" w:rsidP="00DB02A8">
            <w:pPr>
              <w:pStyle w:val="Default"/>
            </w:pPr>
            <w:proofErr w:type="spellStart"/>
            <w:r>
              <w:t>сиональные</w:t>
            </w:r>
            <w:proofErr w:type="spellEnd"/>
          </w:p>
        </w:tc>
        <w:tc>
          <w:tcPr>
            <w:tcW w:w="1502" w:type="pct"/>
          </w:tcPr>
          <w:p w14:paraId="3C095A31" w14:textId="77777777" w:rsidR="001A5CEE" w:rsidRPr="004441A5" w:rsidRDefault="001A5CEE" w:rsidP="00DB02A8">
            <w:pPr>
              <w:pStyle w:val="Default"/>
            </w:pPr>
            <w:r w:rsidRPr="004441A5">
              <w:t>Способность к выявлению проблем и тенденций в современной экономике при решении профессиональных задач  (ПКН-1)</w:t>
            </w:r>
          </w:p>
        </w:tc>
        <w:tc>
          <w:tcPr>
            <w:tcW w:w="2571" w:type="pct"/>
          </w:tcPr>
          <w:p w14:paraId="4DD5CAFD" w14:textId="77777777" w:rsidR="001A5CEE" w:rsidRPr="00446FB3" w:rsidRDefault="001A5CEE" w:rsidP="00DB02A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понимание</w:t>
            </w:r>
            <w:r w:rsidRPr="00446FB3">
              <w:rPr>
                <w:sz w:val="24"/>
                <w:szCs w:val="24"/>
              </w:rPr>
              <w:t xml:space="preserve"> 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основных результатов новейших экономических исследований, методологии проведения научных исследований в профессиональной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D926CD" w14:textId="77777777" w:rsidR="001A5CEE" w:rsidRPr="00446FB3" w:rsidRDefault="001A5CEE" w:rsidP="00DB02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2. Выявляет источники и осуществляет поиск информации для проведения научных исследований и решения практических задач в профессиональной сфере, умеет проводить сравнительный анализ разных точек зрения на решение современных экономических проблем и обосновывать выбор эффективных методов регулирования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B2469D" w14:textId="77777777" w:rsidR="001A5CEE" w:rsidRPr="004441A5" w:rsidRDefault="001A5CEE" w:rsidP="00DB02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Владеет 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методами коллективной работы экспертов, универсальными методами ранжирования альтернатив, комплексными экспертными процедурами для оценки тенденций экономического развития на макро-, мезо- и микроуровнях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CEE" w:rsidRPr="004441A5" w14:paraId="0857E4AD" w14:textId="77777777" w:rsidTr="00DB02A8">
        <w:tc>
          <w:tcPr>
            <w:tcW w:w="927" w:type="pct"/>
            <w:vMerge w:val="restart"/>
          </w:tcPr>
          <w:p w14:paraId="5C555B30" w14:textId="77777777" w:rsidR="001A5CEE" w:rsidRPr="00AA61EF" w:rsidRDefault="001A5CEE" w:rsidP="00DB0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Расчетно-экономические</w:t>
            </w:r>
          </w:p>
        </w:tc>
        <w:tc>
          <w:tcPr>
            <w:tcW w:w="1502" w:type="pct"/>
          </w:tcPr>
          <w:p w14:paraId="5198279D" w14:textId="77777777" w:rsidR="001A5CEE" w:rsidRPr="00AA61EF" w:rsidRDefault="001A5CEE" w:rsidP="00DB0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  осуществлять постановку проектно-исследовательских задач,  разработку инновационных проектов, выбор методов,  </w:t>
            </w:r>
            <w:r w:rsidRPr="00AA6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информационных технологий, программных средств для их реализации, создавать методические и  нормативные документы (ПКН-2</w:t>
            </w:r>
            <w:r w:rsidRPr="00AA6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1" w:type="pct"/>
          </w:tcPr>
          <w:p w14:paraId="55349072" w14:textId="77777777" w:rsidR="001A5CEE" w:rsidRDefault="001A5CEE" w:rsidP="00DB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Осуществляет постановку исследовательских и прикладных задач. </w:t>
            </w:r>
          </w:p>
          <w:p w14:paraId="5C963A28" w14:textId="77777777" w:rsidR="001A5CEE" w:rsidRDefault="001A5CEE" w:rsidP="00DB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Выбирает формы, методы и инструменты реализации исследовательских и прикладных задач.</w:t>
            </w:r>
          </w:p>
          <w:p w14:paraId="0A41FB15" w14:textId="77777777" w:rsidR="001A5CEE" w:rsidRDefault="001A5CEE" w:rsidP="00DB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3.Демонстрирует владение современными информационными технологиями.</w:t>
            </w:r>
          </w:p>
          <w:p w14:paraId="204A1359" w14:textId="0EACAA6B" w:rsidR="001A5CEE" w:rsidRDefault="001A5CEE" w:rsidP="00DB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Выбирает и использует необходимое прикладное программное обеспечение в зависимости от решаемых задач.</w:t>
            </w:r>
          </w:p>
          <w:p w14:paraId="54D4F215" w14:textId="77777777" w:rsidR="001A5CEE" w:rsidRPr="004441A5" w:rsidRDefault="001A5CEE" w:rsidP="00DB0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Разрабатывает методические и нормативные документы на основе результатов проведенных исследований.</w:t>
            </w:r>
          </w:p>
        </w:tc>
      </w:tr>
      <w:tr w:rsidR="001A5CEE" w:rsidRPr="004441A5" w14:paraId="34327F16" w14:textId="77777777" w:rsidTr="00DB02A8">
        <w:tc>
          <w:tcPr>
            <w:tcW w:w="927" w:type="pct"/>
            <w:vMerge/>
          </w:tcPr>
          <w:p w14:paraId="2EEC7A8B" w14:textId="77777777" w:rsidR="001A5CEE" w:rsidRPr="004441A5" w:rsidRDefault="001A5CEE" w:rsidP="00DB0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4125FB17" w14:textId="77777777" w:rsidR="001A5CEE" w:rsidRPr="004441A5" w:rsidRDefault="001A5CEE" w:rsidP="00DB0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инновационные технологии, методы системного анализа и моделирования экономических процессов при постановке и решении экономических задач (ПКН-3)</w:t>
            </w:r>
          </w:p>
        </w:tc>
        <w:tc>
          <w:tcPr>
            <w:tcW w:w="2571" w:type="pct"/>
          </w:tcPr>
          <w:p w14:paraId="2BC2556D" w14:textId="77777777" w:rsidR="001A5CEE" w:rsidRPr="00B168D3" w:rsidRDefault="001A5CEE" w:rsidP="001A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F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168D3">
              <w:rPr>
                <w:rFonts w:ascii="Times New Roman" w:hAnsi="Times New Roman" w:cs="Times New Roman"/>
                <w:sz w:val="24"/>
                <w:szCs w:val="24"/>
              </w:rPr>
              <w:t>Применяет современные математические модели и информационные технологии при проведении аудита корпоративной безопасности для оценки последствий принимаемых управленческих решений.</w:t>
            </w:r>
          </w:p>
          <w:p w14:paraId="5954044C" w14:textId="27DB161F" w:rsidR="001A5CEE" w:rsidRPr="00B168D3" w:rsidRDefault="001A5CEE" w:rsidP="001A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3">
              <w:rPr>
                <w:rFonts w:ascii="Times New Roman" w:hAnsi="Times New Roman" w:cs="Times New Roman"/>
                <w:sz w:val="24"/>
                <w:szCs w:val="24"/>
              </w:rPr>
              <w:t xml:space="preserve">2. Умеет строить стандартные теоретические и эконометрические модели, необходимые для решения профессиональных задач, </w:t>
            </w:r>
            <w:r w:rsidRPr="001A5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осуществлять инструментальные замеры, устанавливать пороговые значения опасных факторов </w:t>
            </w:r>
            <w:r w:rsidRPr="001A5CEE">
              <w:rPr>
                <w:rFonts w:ascii="Times New Roman" w:hAnsi="Times New Roman" w:cs="Times New Roman"/>
                <w:sz w:val="24"/>
                <w:szCs w:val="24"/>
              </w:rPr>
              <w:t xml:space="preserve">при постановке и решении задач аудита корпоративной безопасности, </w:t>
            </w:r>
            <w:r w:rsidRPr="00B168D3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полученные результаты.</w:t>
            </w:r>
          </w:p>
          <w:p w14:paraId="51D35A0D" w14:textId="7D74FF8E" w:rsidR="001A5CEE" w:rsidRPr="004441A5" w:rsidRDefault="001A5CEE" w:rsidP="001A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8D3">
              <w:rPr>
                <w:rFonts w:ascii="Times New Roman" w:hAnsi="Times New Roman" w:cs="Times New Roman"/>
                <w:sz w:val="24"/>
                <w:szCs w:val="24"/>
              </w:rPr>
              <w:t>3. Проводит анализ возможных экономических рисков и дает им оценку, составляет и обосновывает прогнозы развития основных угроз корпоративной безопасности.</w:t>
            </w:r>
          </w:p>
        </w:tc>
      </w:tr>
      <w:tr w:rsidR="001A5CEE" w:rsidRPr="004441A5" w14:paraId="29FD6522" w14:textId="77777777" w:rsidTr="00DB02A8">
        <w:tc>
          <w:tcPr>
            <w:tcW w:w="927" w:type="pct"/>
            <w:vMerge w:val="restart"/>
          </w:tcPr>
          <w:p w14:paraId="10424B15" w14:textId="77777777" w:rsidR="001A5CEE" w:rsidRPr="004441A5" w:rsidRDefault="001A5CEE" w:rsidP="00DB0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</w:tc>
        <w:tc>
          <w:tcPr>
            <w:tcW w:w="1502" w:type="pct"/>
          </w:tcPr>
          <w:p w14:paraId="5A47212B" w14:textId="77777777" w:rsidR="001A5CEE" w:rsidRDefault="001A5CEE" w:rsidP="00DB0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разрабатывать методики и оценивать эффективность экономических проектов с учетом факторов риска в условиях неопределенности </w:t>
            </w:r>
          </w:p>
          <w:p w14:paraId="75D065D4" w14:textId="77777777" w:rsidR="001A5CEE" w:rsidRPr="004441A5" w:rsidRDefault="001A5CEE" w:rsidP="00DB0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(ПКН-4)</w:t>
            </w:r>
          </w:p>
        </w:tc>
        <w:tc>
          <w:tcPr>
            <w:tcW w:w="2571" w:type="pct"/>
          </w:tcPr>
          <w:p w14:paraId="346C9870" w14:textId="77E5186F" w:rsidR="001A5CEE" w:rsidRPr="001A5CEE" w:rsidRDefault="001A5CEE" w:rsidP="001A5CEE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E">
              <w:rPr>
                <w:rFonts w:ascii="Times New Roman" w:hAnsi="Times New Roman" w:cs="Times New Roman"/>
                <w:sz w:val="24"/>
                <w:szCs w:val="24"/>
              </w:rPr>
              <w:t xml:space="preserve">1. Формирует и применяет методики оценки эффективности экономических проектов в условиях неопределенности </w:t>
            </w:r>
            <w:r w:rsidR="00B9182D"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B9182D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r w:rsidR="00B9182D"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CEE">
              <w:rPr>
                <w:rFonts w:ascii="Times New Roman" w:hAnsi="Times New Roman" w:cs="Times New Roman"/>
                <w:sz w:val="24"/>
                <w:szCs w:val="24"/>
              </w:rPr>
              <w:t>корпоративной безопасности.</w:t>
            </w:r>
          </w:p>
          <w:p w14:paraId="3BEC34D5" w14:textId="459EB18A" w:rsidR="001A5CEE" w:rsidRDefault="001A5CEE" w:rsidP="001A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EE"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Демонстрирует навыки формулирования выводов на основе проведенного исследования для принятия управленческих решений </w:t>
            </w:r>
            <w:r w:rsidR="00B9182D"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B9182D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r w:rsidR="00290653" w:rsidRPr="001A5CEE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корпоративной безопасности </w:t>
            </w:r>
            <w:r w:rsidRPr="001A5CEE">
              <w:rPr>
                <w:rFonts w:ascii="Times New Roman" w:hAnsi="Times New Roman" w:cs="Times New Roman"/>
                <w:sz w:val="24"/>
                <w:szCs w:val="24"/>
              </w:rPr>
              <w:t>в виде методик и аналитических материалов.</w:t>
            </w:r>
          </w:p>
          <w:p w14:paraId="55B8B4D0" w14:textId="6FB3A6D1" w:rsidR="00290653" w:rsidRPr="004441A5" w:rsidRDefault="00290653" w:rsidP="001A5C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6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90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Осуществляет постановку задач,</w:t>
            </w:r>
            <w:r w:rsidRPr="00EC0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организовывает работу исполнителей и принимает юридически обоснованные решения по обеспечению корпоративной безопасности и ее аудита,</w:t>
            </w:r>
            <w:r w:rsidRPr="00EC095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контроль и учет </w:t>
            </w:r>
            <w:r>
              <w:rPr>
                <w:rFonts w:ascii="Times New Roman" w:hAnsi="Times New Roman" w:cs="Times New Roman"/>
              </w:rPr>
              <w:t>его</w:t>
            </w:r>
            <w:r w:rsidRPr="00EC095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A5CEE" w:rsidRPr="004441A5" w14:paraId="0860A48B" w14:textId="77777777" w:rsidTr="00DB02A8">
        <w:trPr>
          <w:trHeight w:val="830"/>
        </w:trPr>
        <w:tc>
          <w:tcPr>
            <w:tcW w:w="927" w:type="pct"/>
            <w:vMerge/>
          </w:tcPr>
          <w:p w14:paraId="791D8D75" w14:textId="77777777" w:rsidR="001A5CEE" w:rsidRPr="005D47E8" w:rsidRDefault="001A5CEE" w:rsidP="00DB02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7DC8C5F9" w14:textId="77777777" w:rsidR="001A5CEE" w:rsidRPr="00F334DF" w:rsidRDefault="001A5CEE" w:rsidP="00DB02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управлять экономическими рисками,  инвестициями,  финансовыми потоками на основе интеграции знаний из смежных областей, нести ответственность за принятые организационно-управленческие решения (ПКН-5)</w:t>
            </w:r>
          </w:p>
        </w:tc>
        <w:tc>
          <w:tcPr>
            <w:tcW w:w="2571" w:type="pct"/>
          </w:tcPr>
          <w:p w14:paraId="1A5FE70F" w14:textId="568A47D8" w:rsidR="001A5CEE" w:rsidRPr="00280A97" w:rsidRDefault="001A5CEE" w:rsidP="00DB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>Применяет теоретические знания и экономические законы для разработки алгоритмов управления экономическими рисками, инвестиционными проектами, финансовыми потоками</w:t>
            </w:r>
            <w:r w:rsidR="008C2126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="008C2126" w:rsidRPr="00EC095A">
              <w:rPr>
                <w:rFonts w:ascii="Times New Roman" w:hAnsi="Times New Roman" w:cs="Times New Roman"/>
                <w:sz w:val="24"/>
                <w:szCs w:val="24"/>
              </w:rPr>
              <w:t>обеспечения корпоративной безопасности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6AB1A" w14:textId="50FC8E4E" w:rsidR="00EC095A" w:rsidRPr="00EC095A" w:rsidRDefault="001A5CEE" w:rsidP="00EC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95A" w:rsidRPr="00EC095A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разработке стратегии обеспечения корпоративной безопасности организаци</w:t>
            </w:r>
            <w:r w:rsidR="008C21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095A" w:rsidRPr="00EC095A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подготовке программ по ее </w:t>
            </w:r>
            <w:r w:rsidR="001F72C2" w:rsidRPr="00EC095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F72C2" w:rsidRPr="005D4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2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C2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126" w:rsidRPr="005D47E8">
              <w:rPr>
                <w:rFonts w:ascii="Times New Roman" w:eastAsia="Times New Roman" w:hAnsi="Times New Roman" w:cs="Times New Roman"/>
                <w:sz w:val="24"/>
                <w:szCs w:val="24"/>
              </w:rPr>
              <w:t>нес</w:t>
            </w:r>
            <w:r w:rsidR="008C2126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8C2126" w:rsidRPr="005D4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ответственность за принятые организационно-управленческие решения</w:t>
            </w:r>
            <w:r w:rsidR="00EC095A" w:rsidRPr="00EC09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29E2791" w14:textId="38900F9B" w:rsidR="001A5CEE" w:rsidRPr="008C2126" w:rsidRDefault="008C2126" w:rsidP="008C212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Pr="00280A97">
              <w:rPr>
                <w:rFonts w:ascii="Times New Roman" w:hAnsi="Times New Roman" w:cs="Times New Roman"/>
              </w:rPr>
              <w:t xml:space="preserve">Обосновывает решения по </w:t>
            </w:r>
            <w:r w:rsidRPr="00EC095A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EC095A">
              <w:rPr>
                <w:rFonts w:ascii="Times New Roman" w:hAnsi="Times New Roman" w:cs="Times New Roman"/>
              </w:rPr>
              <w:t xml:space="preserve"> корпоративной безопасности организаци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280A97">
              <w:rPr>
                <w:rFonts w:ascii="Times New Roman" w:hAnsi="Times New Roman" w:cs="Times New Roman"/>
              </w:rPr>
              <w:t xml:space="preserve"> на основе интеграции знаний из разных областей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280A9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A5CEE" w:rsidRPr="004441A5" w14:paraId="62C92C2F" w14:textId="77777777" w:rsidTr="00DB02A8">
        <w:trPr>
          <w:trHeight w:val="830"/>
        </w:trPr>
        <w:tc>
          <w:tcPr>
            <w:tcW w:w="927" w:type="pct"/>
            <w:vMerge/>
          </w:tcPr>
          <w:p w14:paraId="7E952B2E" w14:textId="77777777" w:rsidR="001A5CEE" w:rsidRPr="00F334DF" w:rsidRDefault="001A5CEE" w:rsidP="00DB02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3BA68DDF" w14:textId="77777777" w:rsidR="001A5CEE" w:rsidRPr="00F334DF" w:rsidRDefault="001A5CEE" w:rsidP="00DB02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334DF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основные социально-экономические показатели, предлагать стратегические направления экономического развития на микро-, мезо- и макроуровнях (ПКН-6)</w:t>
            </w:r>
          </w:p>
        </w:tc>
        <w:tc>
          <w:tcPr>
            <w:tcW w:w="2571" w:type="pct"/>
          </w:tcPr>
          <w:p w14:paraId="7F9D6C9D" w14:textId="1D450F9F" w:rsidR="001A5CEE" w:rsidRDefault="001A5CEE" w:rsidP="002773D3">
            <w:pPr>
              <w:pStyle w:val="Style2"/>
              <w:numPr>
                <w:ilvl w:val="0"/>
                <w:numId w:val="19"/>
              </w:numPr>
              <w:tabs>
                <w:tab w:val="left" w:pos="315"/>
              </w:tabs>
              <w:spacing w:line="240" w:lineRule="auto"/>
              <w:ind w:left="32" w:hanging="32"/>
              <w:jc w:val="left"/>
            </w:pPr>
            <w:r>
              <w:t>Применяет</w:t>
            </w:r>
            <w:r w:rsidRPr="007D085F">
              <w:t xml:space="preserve"> методический инструментарий системного анализа и моделирования экономических процессов </w:t>
            </w:r>
            <w:r w:rsidR="00290653" w:rsidRPr="007D085F">
              <w:t>для обоснования</w:t>
            </w:r>
            <w:r w:rsidRPr="007D085F">
              <w:t xml:space="preserve"> </w:t>
            </w:r>
            <w:r w:rsidR="00290653" w:rsidRPr="00290653">
              <w:t xml:space="preserve">задач аудита </w:t>
            </w:r>
            <w:r w:rsidR="00290653" w:rsidRPr="00EC095A">
              <w:t>корпоративной безопасности организаци</w:t>
            </w:r>
            <w:r w:rsidR="00290653">
              <w:t>и</w:t>
            </w:r>
            <w:r>
              <w:t>.</w:t>
            </w:r>
          </w:p>
          <w:p w14:paraId="555CC39C" w14:textId="7E38B44A" w:rsidR="008C2126" w:rsidRPr="00290653" w:rsidRDefault="001A5CEE" w:rsidP="00DB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25C7A">
              <w:rPr>
                <w:rFonts w:ascii="Times New Roman" w:hAnsi="Times New Roman"/>
                <w:sz w:val="24"/>
                <w:szCs w:val="24"/>
              </w:rPr>
              <w:t xml:space="preserve">Обосновывает перспективы изменений основных социально-экономических показателей и стратегические направления экономического развития на микро-, мезо- и </w:t>
            </w:r>
            <w:r w:rsidRPr="00290653">
              <w:rPr>
                <w:rFonts w:ascii="Times New Roman" w:hAnsi="Times New Roman"/>
                <w:sz w:val="24"/>
                <w:szCs w:val="24"/>
              </w:rPr>
              <w:t>макроуровнях</w:t>
            </w:r>
            <w:r w:rsidR="00EA7B3E">
              <w:rPr>
                <w:rFonts w:ascii="Times New Roman" w:hAnsi="Times New Roman"/>
                <w:sz w:val="24"/>
                <w:szCs w:val="24"/>
              </w:rPr>
              <w:t xml:space="preserve"> в целях</w:t>
            </w:r>
            <w:r w:rsidR="00290653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EA7B3E">
              <w:rPr>
                <w:rFonts w:ascii="Times New Roman" w:hAnsi="Times New Roman"/>
                <w:sz w:val="24"/>
                <w:szCs w:val="24"/>
              </w:rPr>
              <w:t>я</w:t>
            </w:r>
            <w:r w:rsidR="00290653">
              <w:rPr>
                <w:rFonts w:ascii="Times New Roman" w:hAnsi="Times New Roman"/>
                <w:sz w:val="24"/>
                <w:szCs w:val="24"/>
              </w:rPr>
              <w:t xml:space="preserve"> корпоративной безопасности</w:t>
            </w:r>
            <w:r w:rsidRPr="00290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CEE" w:rsidRPr="004441A5" w14:paraId="559A7C07" w14:textId="77777777" w:rsidTr="00DB02A8">
        <w:tc>
          <w:tcPr>
            <w:tcW w:w="927" w:type="pct"/>
          </w:tcPr>
          <w:p w14:paraId="5AB0F238" w14:textId="77777777" w:rsidR="001A5CEE" w:rsidRDefault="001A5CEE" w:rsidP="00DB02A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Просвети-</w:t>
            </w:r>
          </w:p>
          <w:p w14:paraId="514944CE" w14:textId="77777777" w:rsidR="001A5CEE" w:rsidRPr="00F334DF" w:rsidRDefault="001A5CEE" w:rsidP="00DB02A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тельские</w:t>
            </w:r>
            <w:proofErr w:type="spellEnd"/>
          </w:p>
        </w:tc>
        <w:tc>
          <w:tcPr>
            <w:tcW w:w="1502" w:type="pct"/>
          </w:tcPr>
          <w:p w14:paraId="02E17359" w14:textId="77777777" w:rsidR="001A5CEE" w:rsidRPr="00F334DF" w:rsidRDefault="001A5CEE" w:rsidP="00DB0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F">
              <w:rPr>
                <w:rFonts w:ascii="Times New Roman" w:hAnsi="Times New Roman"/>
                <w:sz w:val="24"/>
                <w:szCs w:val="24"/>
              </w:rPr>
              <w:t xml:space="preserve">Способность разрабатывать программы </w:t>
            </w:r>
            <w:r w:rsidRPr="00F334D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финансовой грамотности </w:t>
            </w:r>
            <w:r w:rsidRPr="00F334DF">
              <w:rPr>
                <w:rFonts w:ascii="Times New Roman" w:hAnsi="Times New Roman"/>
                <w:sz w:val="24"/>
                <w:szCs w:val="24"/>
              </w:rPr>
              <w:t xml:space="preserve">и участвовать в их реализации </w:t>
            </w:r>
            <w:r w:rsidRPr="00F334DF">
              <w:rPr>
                <w:rFonts w:ascii="Times New Roman" w:hAnsi="Times New Roman" w:cs="Times New Roman"/>
                <w:sz w:val="24"/>
                <w:szCs w:val="24"/>
              </w:rPr>
              <w:t>(ПКН-7)</w:t>
            </w:r>
          </w:p>
        </w:tc>
        <w:tc>
          <w:tcPr>
            <w:tcW w:w="2571" w:type="pct"/>
          </w:tcPr>
          <w:p w14:paraId="1E12CF03" w14:textId="0E8103F4" w:rsidR="001A5CEE" w:rsidRPr="004441A5" w:rsidRDefault="001A5CEE" w:rsidP="00DB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1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2221"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оддерж</w:t>
            </w:r>
            <w:r w:rsidR="00A122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ивает</w:t>
            </w:r>
            <w:r w:rsidR="00A12221"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сотрудничеств</w:t>
            </w:r>
            <w:r w:rsidR="00A122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 w:rsidR="00A12221"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с организациями, государственными органами и их представителями, иными лицами</w:t>
            </w:r>
            <w:r w:rsidR="00A122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п</w:t>
            </w: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рименяет профессиональные знания для обсуждения проблем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3D3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корпоративной безопасности </w:t>
            </w: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с аудиториями разного уровня финансовой грамотности</w:t>
            </w:r>
            <w:r w:rsidR="00A122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14:paraId="5C061337" w14:textId="7F5F2E5A" w:rsidR="001A5CEE" w:rsidRDefault="001A5CEE" w:rsidP="00DB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Демонстрирует умение готовить учебно-методическое </w:t>
            </w:r>
            <w:r w:rsidR="001F72C2" w:rsidRPr="004441A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1F7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72C2"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программы </w:t>
            </w:r>
            <w:r w:rsidR="00B91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обеспечению </w:t>
            </w:r>
            <w:r w:rsidR="00B9182D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корпоративной </w:t>
            </w:r>
            <w:r w:rsidR="001F72C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1F72C2"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182D">
              <w:rPr>
                <w:rFonts w:ascii="Times New Roman" w:hAnsi="Times New Roman" w:cs="Times New Roman"/>
                <w:sz w:val="24"/>
                <w:szCs w:val="24"/>
              </w:rPr>
              <w:t xml:space="preserve"> ее аудита </w:t>
            </w: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>для разных категорий обучаемых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9C69FA" w14:textId="28D392CD" w:rsidR="00A12221" w:rsidRPr="00B9182D" w:rsidRDefault="00B9182D" w:rsidP="00A12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36B5" w:rsidRPr="00B91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ывает</w:t>
            </w:r>
            <w:r w:rsidR="007F36B5" w:rsidRPr="00B91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F36B5" w:rsidRPr="00B91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7F36B5" w:rsidRPr="00B91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корпоративной безопасности</w:t>
            </w:r>
            <w:r w:rsidRPr="0044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аудита </w:t>
            </w:r>
            <w:r w:rsidR="007F36B5" w:rsidRPr="00B9182D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организациях, профессиональных образовательных организациях и образовательных организациях высшего образования</w:t>
            </w:r>
            <w:r w:rsidR="00A1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63BF88B" w14:textId="77777777" w:rsidR="001A5CEE" w:rsidRDefault="001A5CEE" w:rsidP="00F06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62CB1" w14:textId="08E2EE61" w:rsidR="00C02F3C" w:rsidRPr="00B076DF" w:rsidRDefault="00C02F3C" w:rsidP="001A2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направления </w:t>
      </w:r>
      <w:r w:rsidR="00663697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663697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(модулями) обязательной части Блока 1 «Дисциплины (модули)» и Блок</w:t>
      </w:r>
      <w:r w:rsidR="00EC232C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 2 «Практики, в том числе Научно-исследовательская работа (НИР)», а также могут получить дальнейшее развитие в ходе освоения дисциплин, входящих в часть, формируемую участниками образовательных отношений. </w:t>
      </w:r>
      <w:r w:rsidR="00EC23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62CB2" w14:textId="77777777" w:rsidR="00C02F3C" w:rsidRDefault="00C02F3C" w:rsidP="001A2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Универсальные компетенции </w:t>
      </w:r>
      <w:r w:rsidR="00663697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663697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обязательной части и части, формируемой участниками образовательных отношений Блока 1 «Дисциплины (модули)», а также в период прохождения практики и выполнения НИР Блока 2 «Практики, в том числе Научно-исследовательская работа (НИР)».</w:t>
      </w:r>
    </w:p>
    <w:p w14:paraId="607E7335" w14:textId="1F3FA487" w:rsidR="001F72C2" w:rsidRPr="000C496A" w:rsidRDefault="005071D0" w:rsidP="000C49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виду отсутствия обязательных и рекомендуемых профессиональных компетенций в качестве </w:t>
      </w:r>
      <w:r w:rsidRPr="00041392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3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6962D11" wp14:editId="46962D12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2148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46962D13" wp14:editId="46962D14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148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sz w:val="28"/>
          <w:szCs w:val="28"/>
        </w:rPr>
        <w:t xml:space="preserve">в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04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 о</w:t>
      </w:r>
      <w:r w:rsidRPr="0004139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A844FB" w:rsidRPr="008E7803">
        <w:rPr>
          <w:rFonts w:ascii="Times New Roman" w:hAnsi="Times New Roman" w:cs="Times New Roman"/>
          <w:b/>
          <w:sz w:val="28"/>
          <w:szCs w:val="28"/>
        </w:rPr>
        <w:t xml:space="preserve">профессиональные </w:t>
      </w:r>
      <w:r w:rsidR="00A844FB" w:rsidRPr="00F949EE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041392">
        <w:rPr>
          <w:rFonts w:ascii="Times New Roman" w:hAnsi="Times New Roman" w:cs="Times New Roman"/>
          <w:sz w:val="28"/>
          <w:szCs w:val="28"/>
        </w:rPr>
        <w:t xml:space="preserve">, исходя из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04139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962CB4" w14:textId="7E3A8090" w:rsidR="0067463D" w:rsidRDefault="00A844FB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</w:t>
      </w:r>
      <w:r w:rsidRPr="00C02F3C"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  <w:r w:rsidRPr="00C02F3C">
        <w:rPr>
          <w:rFonts w:ascii="Times New Roman" w:hAnsi="Times New Roman" w:cs="Times New Roman"/>
          <w:sz w:val="28"/>
          <w:szCs w:val="28"/>
        </w:rPr>
        <w:t xml:space="preserve"> </w:t>
      </w:r>
      <w:r w:rsidR="002A0642">
        <w:rPr>
          <w:rFonts w:ascii="Times New Roman" w:hAnsi="Times New Roman" w:cs="Times New Roman"/>
          <w:sz w:val="28"/>
          <w:szCs w:val="28"/>
        </w:rPr>
        <w:t>сформированы</w:t>
      </w:r>
      <w:r w:rsidR="002A0642" w:rsidRPr="002C3205">
        <w:rPr>
          <w:rFonts w:ascii="Times New Roman" w:hAnsi="Times New Roman" w:cs="Times New Roman"/>
          <w:sz w:val="28"/>
          <w:szCs w:val="28"/>
        </w:rPr>
        <w:t xml:space="preserve"> </w:t>
      </w:r>
      <w:r w:rsidR="001F72C2" w:rsidRPr="002C3205">
        <w:rPr>
          <w:rFonts w:ascii="Times New Roman" w:hAnsi="Times New Roman"/>
          <w:sz w:val="28"/>
          <w:szCs w:val="28"/>
        </w:rPr>
        <w:t xml:space="preserve">на </w:t>
      </w:r>
      <w:r w:rsidR="001F72C2" w:rsidRPr="002C3205">
        <w:rPr>
          <w:rFonts w:ascii="Times New Roman" w:hAnsi="Times New Roman" w:cs="Times New Roman"/>
          <w:sz w:val="28"/>
          <w:szCs w:val="28"/>
        </w:rPr>
        <w:t>основе</w:t>
      </w:r>
      <w:r w:rsidR="0067463D" w:rsidRPr="002C3205">
        <w:rPr>
          <w:rFonts w:ascii="Times New Roman" w:hAnsi="Times New Roman" w:cs="Times New Roman"/>
          <w:sz w:val="28"/>
          <w:szCs w:val="28"/>
        </w:rPr>
        <w:t xml:space="preserve"> анализа требований рынка труда, запросов социальных партнеров, проведения </w:t>
      </w:r>
      <w:r w:rsidR="0067463D" w:rsidRPr="002C3205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консультаций с ведущими работодателями, объединениями работодателей, где востребованы выпускники с учетом </w:t>
      </w:r>
      <w:r w:rsidR="0067463D">
        <w:rPr>
          <w:rFonts w:ascii="Times New Roman" w:hAnsi="Times New Roman" w:cs="Times New Roman"/>
          <w:sz w:val="28"/>
          <w:szCs w:val="28"/>
        </w:rPr>
        <w:t>направленности</w:t>
      </w:r>
      <w:r w:rsidR="0067463D" w:rsidRPr="002C320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7463D">
        <w:rPr>
          <w:rFonts w:ascii="Times New Roman" w:hAnsi="Times New Roman" w:cs="Times New Roman"/>
          <w:sz w:val="28"/>
          <w:szCs w:val="28"/>
        </w:rPr>
        <w:t>магистратуры:</w:t>
      </w:r>
    </w:p>
    <w:tbl>
      <w:tblPr>
        <w:tblStyle w:val="a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697"/>
        <w:gridCol w:w="1984"/>
        <w:gridCol w:w="2978"/>
        <w:gridCol w:w="3253"/>
      </w:tblGrid>
      <w:tr w:rsidR="005071D0" w:rsidRPr="00815A91" w14:paraId="46962CBA" w14:textId="77777777" w:rsidTr="004A1DE3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B5" w14:textId="77777777" w:rsidR="005071D0" w:rsidRDefault="005071D0" w:rsidP="001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1A2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с указанием направлен</w:t>
            </w:r>
            <w:r w:rsidR="001A2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магистратуры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B6" w14:textId="77777777" w:rsidR="005071D0" w:rsidRDefault="005071D0" w:rsidP="001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1A2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(или) наименование социальных партнеров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B7" w14:textId="77777777" w:rsidR="001A2E9F" w:rsidRDefault="001A2E9F" w:rsidP="001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Код, наименование</w:t>
            </w:r>
            <w:r w:rsidR="005071D0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квалификации </w:t>
            </w:r>
          </w:p>
          <w:p w14:paraId="46962CB8" w14:textId="77777777" w:rsidR="005071D0" w:rsidRDefault="005071D0" w:rsidP="001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уровень) обобщенных  трудовых функций, на которые ориентирована образовательная программа  на основе профессиональных стандартов или требований работодателей – социальных партнеров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B9" w14:textId="446FB0AA" w:rsidR="005071D0" w:rsidRDefault="005071D0" w:rsidP="001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A0AB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 (</w:t>
            </w:r>
            <w:r w:rsidR="00A844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программы магистратуры, формирование которых позволяет выпускнику  осуществлять обобщенные трудовые функции</w:t>
            </w:r>
          </w:p>
        </w:tc>
      </w:tr>
      <w:tr w:rsidR="00DB2B4E" w:rsidRPr="00815A91" w14:paraId="46962CCC" w14:textId="77777777" w:rsidTr="004A1DE3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BB" w14:textId="77777777" w:rsidR="00DB2B4E" w:rsidRDefault="00DB2B4E" w:rsidP="001A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2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38.04.01 -Экономика,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6962CBC" w14:textId="61919CAD" w:rsidR="00DB2B4E" w:rsidRPr="00D11D27" w:rsidRDefault="00DB2B4E" w:rsidP="001A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11D27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магистратуры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 корпоративной безопасности</w:t>
            </w:r>
            <w:r w:rsidRPr="00D1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C0" w14:textId="6F99E4B8" w:rsidR="00DB2B4E" w:rsidRPr="00DB2B4E" w:rsidRDefault="00736462" w:rsidP="001A2E9F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«Внутренний аудитор» (приказ Минтруда России от 24.06.2015 № 398н)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2EEA" w14:textId="274E7071" w:rsidR="00736462" w:rsidRPr="007F3EBE" w:rsidRDefault="00736462" w:rsidP="00736462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>В-7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уровень квалификации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–</w:t>
            </w:r>
            <w:r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7. 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внутренней аудиторской проверки и (или) выполнение консультационного проекта самостоятельно или в составе группы</w:t>
            </w:r>
          </w:p>
          <w:p w14:paraId="41B3722B" w14:textId="1BE02738" w:rsidR="00736462" w:rsidRPr="007F3EBE" w:rsidRDefault="00736462" w:rsidP="00736462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>С-7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уровень квалификации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–</w:t>
            </w:r>
            <w:r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7. 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сопровождение деятельности службы внутреннего аудита</w:t>
            </w:r>
          </w:p>
          <w:p w14:paraId="151EC757" w14:textId="77777777" w:rsidR="00DB2B4E" w:rsidRDefault="00736462" w:rsidP="00736462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уровень квалификации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–</w:t>
            </w:r>
            <w:r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7. 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выполнением плана работы службы внутреннего аудита</w:t>
            </w:r>
          </w:p>
          <w:p w14:paraId="46962CC6" w14:textId="3A9A9F54" w:rsidR="000B7C0F" w:rsidRPr="00A06CEF" w:rsidRDefault="000B7C0F" w:rsidP="00736462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уровень квалификации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–</w:t>
            </w:r>
            <w:r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7. 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C0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(руководство) службой внутреннего аудита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1517C" w14:textId="381C0133" w:rsidR="004A1DE3" w:rsidRPr="007F3EBE" w:rsidRDefault="00DB2B4E" w:rsidP="004A1DE3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Способность выявлять и анализировать взаимосвязь и взаимозависимость экономических и правовых явлений, создающих угрозы </w:t>
            </w:r>
            <w:r w:rsidRPr="00B9182D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корпоративной</w:t>
            </w:r>
            <w:r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безопасности с целью предупреждения и пресечения нарушений финансово-экономической направленности</w:t>
            </w:r>
            <w:r w:rsidR="004A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осуществлении контроля текущей деятельности системы внутреннего </w:t>
            </w:r>
            <w:proofErr w:type="gramStart"/>
            <w:r w:rsidR="004A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контроля  или</w:t>
            </w:r>
            <w:proofErr w:type="gramEnd"/>
            <w:r w:rsidR="004A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1DE3" w:rsidRPr="007F3EBE">
              <w:rPr>
                <w:rFonts w:ascii="Times New Roman" w:hAnsi="Times New Roman" w:cs="Times New Roman"/>
                <w:sz w:val="24"/>
                <w:szCs w:val="24"/>
              </w:rPr>
              <w:t>внутренней аудиторской проверки и (или) выполнени</w:t>
            </w:r>
            <w:r w:rsidR="004A1D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DE3"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проекта самостоятельно или в составе группы</w:t>
            </w:r>
          </w:p>
          <w:p w14:paraId="07E18197" w14:textId="5374F3B2" w:rsidR="00DB2B4E" w:rsidRDefault="00DB2B4E" w:rsidP="00D07AB7">
            <w:r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="00803DD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B9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352710" w14:textId="301553C8" w:rsidR="00DB2B4E" w:rsidRDefault="00DB2B4E" w:rsidP="00D07AB7"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выявлять и оценивать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корпоративную 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организаци</w:t>
            </w:r>
            <w:r w:rsidR="000B7C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A1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</w:t>
            </w:r>
            <w:r w:rsidR="004A1DE3" w:rsidRPr="007F3EBE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4A1D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1DE3"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службы внутреннего аудита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комплекс мер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ее </w:t>
            </w:r>
            <w:r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обеспечению с использованием защитных механизмов</w:t>
            </w:r>
            <w:r w:rsidR="000B7C0F"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C0F"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 w:rsidR="000B7C0F" w:rsidRPr="007F3EBE">
              <w:rPr>
                <w:rFonts w:ascii="Times New Roman" w:hAnsi="Times New Roman" w:cs="Times New Roman"/>
                <w:sz w:val="24"/>
                <w:szCs w:val="24"/>
              </w:rPr>
              <w:t>етодическо</w:t>
            </w:r>
            <w:r w:rsidR="000B7C0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B7C0F"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="000B7C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7C0F"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службы внутреннего аудита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принятию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повышение эффективности функционирования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03DD7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DF2474C" w14:textId="3F42EFFF" w:rsidR="00DB2B4E" w:rsidRDefault="00DB2B4E" w:rsidP="00737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Способность осуществлять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 </w:t>
            </w:r>
            <w:r w:rsidR="000B7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корпоративной </w:t>
            </w:r>
            <w:r w:rsidR="000B7C0F"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</w:t>
            </w:r>
            <w:r w:rsidR="000B7C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выявлять </w:t>
            </w:r>
            <w:proofErr w:type="gramStart"/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мошеннические  и</w:t>
            </w:r>
            <w:proofErr w:type="gramEnd"/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коррупционные действия </w:t>
            </w:r>
            <w:r w:rsidR="004A1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осуществлении контроля текущей деятельности системы внутреннего контроля  или </w:t>
            </w:r>
            <w:r w:rsidR="004A1DE3" w:rsidRPr="007F3EBE">
              <w:rPr>
                <w:rFonts w:ascii="Times New Roman" w:hAnsi="Times New Roman" w:cs="Times New Roman"/>
                <w:sz w:val="24"/>
                <w:szCs w:val="24"/>
              </w:rPr>
              <w:t>внутренней аудиторской проверки и (или) выполнени</w:t>
            </w:r>
            <w:r w:rsidR="004A1D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DE3"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проекта самостоятельно или в составе группы</w:t>
            </w:r>
            <w:r w:rsidR="004A1DE3"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03DD7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6962CCB" w14:textId="3C4510E7" w:rsidR="004A1DE3" w:rsidRPr="004A1DE3" w:rsidRDefault="004A1DE3" w:rsidP="007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E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осуществлять руководство службой внутреннего аудита или специальным подразделением внутреннего контроля (</w:t>
            </w:r>
            <w:r w:rsidR="00803DD7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4A1DE3">
              <w:rPr>
                <w:rFonts w:ascii="Times New Roman" w:eastAsia="Calibri" w:hAnsi="Times New Roman" w:cs="Times New Roman"/>
                <w:sz w:val="24"/>
                <w:szCs w:val="24"/>
              </w:rPr>
              <w:t>-4)</w:t>
            </w:r>
          </w:p>
        </w:tc>
      </w:tr>
      <w:tr w:rsidR="00DB2B4E" w:rsidRPr="00815A91" w14:paraId="12821671" w14:textId="77777777" w:rsidTr="004A1DE3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B079" w14:textId="77777777" w:rsidR="00DB2B4E" w:rsidRPr="00D11D27" w:rsidRDefault="00DB2B4E" w:rsidP="001A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774" w14:textId="22F57B08" w:rsidR="00DB2B4E" w:rsidRPr="00DB2B4E" w:rsidRDefault="00DB2B4E" w:rsidP="001A2E9F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Профессиональный стандарт</w:t>
            </w:r>
            <w:r w:rsidR="00736462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 по внутреннему контролю (внутренний контролер)» (приказ Минтруда России от 22.04.2015 № 236н)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C86" w14:textId="390E5D25" w:rsidR="00736462" w:rsidRDefault="00736462" w:rsidP="0073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DB2B4E"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,</w:t>
            </w:r>
            <w:r w:rsidR="00DB2B4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DB2B4E"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уровень квалификации </w:t>
            </w:r>
            <w:r w:rsidR="00DB2B4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–</w:t>
            </w:r>
            <w:r w:rsidR="00DB2B4E"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7</w:t>
            </w:r>
            <w:r w:rsidR="00DB2B4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. 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>Руководство самостоятельным специальным подразделением внутреннего контроля</w:t>
            </w:r>
            <w:r w:rsidR="000B7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182356" w14:textId="5164FA62" w:rsidR="000B7C0F" w:rsidRPr="000B7C0F" w:rsidRDefault="000B7C0F" w:rsidP="0073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уровень квалификации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–</w:t>
            </w:r>
            <w:r w:rsidRPr="00BB5C4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8. </w:t>
            </w:r>
            <w:r w:rsidRPr="000B7C0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и контроль текущей деятельности системы внутреннего контроля экономического субъекта</w:t>
            </w:r>
          </w:p>
          <w:p w14:paraId="79830A47" w14:textId="1C5859BB" w:rsidR="00DB2B4E" w:rsidRPr="00BB5C46" w:rsidRDefault="00DB2B4E" w:rsidP="00DB2B4E">
            <w:pPr>
              <w:tabs>
                <w:tab w:val="left" w:pos="316"/>
              </w:tabs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E64" w14:textId="77777777" w:rsidR="00DB2B4E" w:rsidRPr="00B9182D" w:rsidRDefault="00DB2B4E" w:rsidP="00D07AB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898296B" w14:textId="77777777" w:rsidR="001F72C2" w:rsidRDefault="001F72C2" w:rsidP="007F3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4E6D52" w14:textId="77777777" w:rsidR="00803DD7" w:rsidRDefault="00803DD7" w:rsidP="00803D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Профессиональные </w:t>
      </w:r>
      <w:r w:rsidRPr="009B5726">
        <w:rPr>
          <w:rFonts w:ascii="Times New Roman" w:hAnsi="Times New Roman"/>
          <w:b/>
          <w:sz w:val="28"/>
          <w:szCs w:val="28"/>
        </w:rPr>
        <w:t xml:space="preserve">компетенции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9B5726">
        <w:rPr>
          <w:rFonts w:ascii="Times New Roman" w:hAnsi="Times New Roman"/>
          <w:b/>
          <w:sz w:val="28"/>
          <w:szCs w:val="28"/>
        </w:rPr>
        <w:t>индикаторы их достижения:</w:t>
      </w:r>
    </w:p>
    <w:p w14:paraId="7A99A1D8" w14:textId="77777777" w:rsidR="001F72C2" w:rsidRDefault="001F72C2" w:rsidP="007F3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893" w:type="dxa"/>
        <w:tblInd w:w="25" w:type="dxa"/>
        <w:tblLook w:val="04A0" w:firstRow="1" w:lastRow="0" w:firstColumn="1" w:lastColumn="0" w:noHBand="0" w:noVBand="1"/>
      </w:tblPr>
      <w:tblGrid>
        <w:gridCol w:w="4081"/>
        <w:gridCol w:w="5812"/>
      </w:tblGrid>
      <w:tr w:rsidR="00BB1708" w:rsidRPr="00522445" w14:paraId="46962CD0" w14:textId="77777777" w:rsidTr="00BD3E8C">
        <w:tc>
          <w:tcPr>
            <w:tcW w:w="4081" w:type="dxa"/>
          </w:tcPr>
          <w:p w14:paraId="46962CCE" w14:textId="092ACD84" w:rsidR="00BB1708" w:rsidRPr="00522445" w:rsidRDefault="00BB1708" w:rsidP="001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A0AB5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52244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5812" w:type="dxa"/>
          </w:tcPr>
          <w:p w14:paraId="4E00A0EF" w14:textId="4A1AE884" w:rsidR="001A0AB5" w:rsidRDefault="00BB1708" w:rsidP="001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45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</w:t>
            </w:r>
          </w:p>
          <w:p w14:paraId="46962CCF" w14:textId="0556E633" w:rsidR="00BB1708" w:rsidRPr="00522445" w:rsidRDefault="001A0AB5" w:rsidP="001A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BB1708" w:rsidRPr="0052244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B9182D" w:rsidRPr="00522445" w14:paraId="4F4E23F7" w14:textId="77777777" w:rsidTr="00BD3E8C">
        <w:tc>
          <w:tcPr>
            <w:tcW w:w="4081" w:type="dxa"/>
          </w:tcPr>
          <w:p w14:paraId="4EEC5EEF" w14:textId="433655B4" w:rsidR="00B9182D" w:rsidRPr="00AB04F5" w:rsidRDefault="00AB04F5" w:rsidP="00BD3E8C">
            <w:pPr>
              <w:tabs>
                <w:tab w:val="left" w:pos="316"/>
              </w:tabs>
            </w:pPr>
            <w:r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Способность выявлять и анализировать взаимосвязь и взаимозависимость экономических и правовых явлений, создающих угрозы </w:t>
            </w:r>
            <w:r w:rsidRPr="00B9182D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корпоративной</w:t>
            </w:r>
            <w:r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безопасности с целью предупреждения и пресечения нарушений финансово-экономической направленности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осуществлении контроля текущей деятельности системы внутреннего контроля  или 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>внутренней аудиторской проверки и (или)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проекта самостоятельно или в составе группы</w:t>
            </w:r>
            <w:r w:rsidR="00BD3E8C" w:rsidRPr="00BD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="00803DD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B9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3D13692D" w14:textId="1C664F1A" w:rsidR="00B66BBE" w:rsidRPr="00B9182D" w:rsidRDefault="00B66BBE" w:rsidP="00B66BBE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173"/>
                <w:tab w:val="left" w:pos="313"/>
              </w:tabs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B9182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понимание основных результатов </w:t>
            </w:r>
            <w:r w:rsidR="00BE3ED6"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взаимосвяз</w:t>
            </w:r>
            <w:r w:rsidR="00BE3E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BE3ED6"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взаимозависимост</w:t>
            </w:r>
            <w:r w:rsidR="00BE3E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BE3ED6"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экономических и правовых явлений, создающих угрозы </w:t>
            </w:r>
            <w:r w:rsidR="00BE3ED6" w:rsidRPr="00B9182D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корпоративной</w:t>
            </w:r>
            <w:r w:rsidR="00BE3ED6"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безопасности</w:t>
            </w:r>
            <w:r w:rsidRPr="00B91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2DE809F" w14:textId="2886AEE9" w:rsidR="00B9182D" w:rsidRDefault="009065A2" w:rsidP="00B66BBE">
            <w:pPr>
              <w:pStyle w:val="a5"/>
              <w:numPr>
                <w:ilvl w:val="0"/>
                <w:numId w:val="22"/>
              </w:numPr>
              <w:tabs>
                <w:tab w:val="left" w:pos="313"/>
              </w:tabs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B9182D">
              <w:rPr>
                <w:rFonts w:ascii="Times New Roman" w:hAnsi="Times New Roman" w:cs="Times New Roman"/>
                <w:sz w:val="24"/>
                <w:szCs w:val="24"/>
              </w:rPr>
              <w:t>Оценивает эффективность формирования и использования материальных и финансовых ресурсов</w:t>
            </w:r>
            <w:r w:rsidR="00991222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5E43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222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Pr="00B9182D"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анализирует показатели финансово-хозяйственной деятельности </w:t>
            </w:r>
            <w:r w:rsidR="00991222">
              <w:rPr>
                <w:rFonts w:ascii="Times New Roman" w:hAnsi="Times New Roman" w:cs="Times New Roman"/>
                <w:sz w:val="24"/>
                <w:szCs w:val="24"/>
              </w:rPr>
              <w:t xml:space="preserve"> и влияние на них </w:t>
            </w:r>
            <w:r w:rsidR="005E43EF" w:rsidRPr="005E43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комплекса организационных, социально-экономических, информационных, правовых и иных мер</w:t>
            </w:r>
            <w:r w:rsidR="005E43EF" w:rsidRPr="00B9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82D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и пресечения </w:t>
            </w:r>
            <w:r w:rsidRPr="00B9182D">
              <w:rPr>
                <w:rFonts w:ascii="Times New Roman" w:hAnsi="Times New Roman" w:cs="Times New Roman"/>
                <w:bCs/>
                <w:sz w:val="24"/>
                <w:szCs w:val="24"/>
              </w:rPr>
              <w:t>угроз корпоративной безопасности</w:t>
            </w:r>
            <w:r w:rsidRPr="00B918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039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осуществлении контроля текущей деятельности системы внутреннего контроля  или </w:t>
            </w:r>
            <w:r w:rsidR="00B0395F" w:rsidRPr="007F3EBE">
              <w:rPr>
                <w:rFonts w:ascii="Times New Roman" w:hAnsi="Times New Roman" w:cs="Times New Roman"/>
                <w:sz w:val="24"/>
                <w:szCs w:val="24"/>
              </w:rPr>
              <w:t>внутренней аудиторской проверки и (или) выполнени</w:t>
            </w:r>
            <w:r w:rsidR="00B039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95F"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проекта самостоятельно или в составе группы</w:t>
            </w:r>
            <w:r w:rsidRPr="00B91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2CBB7" w14:textId="4A512606" w:rsidR="00604CF8" w:rsidRPr="00B66BBE" w:rsidRDefault="00604CF8" w:rsidP="00B66BBE">
            <w:pPr>
              <w:pStyle w:val="a5"/>
              <w:numPr>
                <w:ilvl w:val="0"/>
                <w:numId w:val="22"/>
              </w:numPr>
              <w:tabs>
                <w:tab w:val="left" w:pos="313"/>
              </w:tabs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A41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Анализирует материалы финансовых расследований, схем отмывания преступных доходов для формирования превентивных мер корпоративной безопасности и задач аудита</w:t>
            </w:r>
            <w:bookmarkEnd w:id="1"/>
            <w:r w:rsidRPr="00A41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2445" w:rsidRPr="00522445" w14:paraId="46962CD5" w14:textId="77777777" w:rsidTr="00BD3E8C">
        <w:tc>
          <w:tcPr>
            <w:tcW w:w="4081" w:type="dxa"/>
          </w:tcPr>
          <w:p w14:paraId="46962CD1" w14:textId="271C2C9E" w:rsidR="00522445" w:rsidRPr="00AB04F5" w:rsidRDefault="00AB04F5" w:rsidP="00AB04F5"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выявлять и оценивать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корпоративную 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рамках 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службы внутреннего аудита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комплекс мер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ее </w:t>
            </w:r>
            <w:r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обеспечению с использованием </w:t>
            </w:r>
            <w:r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защитных механизмов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>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службы внутреннего</w:t>
            </w:r>
            <w:r w:rsidR="00B039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аудита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принятию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повышение эффективности функционирования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03DD7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67C5C8FE" w14:textId="6278E2D3" w:rsidR="000D7595" w:rsidRPr="004C71E9" w:rsidRDefault="00522445" w:rsidP="00B0395F">
            <w:pPr>
              <w:pStyle w:val="a5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73"/>
                <w:tab w:val="left" w:pos="315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Оценивает организационные и правовые риски</w:t>
            </w:r>
            <w:r w:rsidR="00604CF8" w:rsidRPr="004C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D7595" w:rsidRPr="004C71E9">
              <w:rPr>
                <w:rFonts w:ascii="Times New Roman" w:eastAsia="Calibri" w:hAnsi="Times New Roman" w:cs="Times New Roman"/>
                <w:sz w:val="24"/>
                <w:szCs w:val="24"/>
              </w:rPr>
              <w:t>ан</w:t>
            </w:r>
            <w:r w:rsidR="000D7595" w:rsidRPr="004C71E9">
              <w:rPr>
                <w:rFonts w:ascii="Times New Roman" w:hAnsi="Times New Roman" w:cs="Times New Roman"/>
                <w:sz w:val="24"/>
                <w:szCs w:val="24"/>
              </w:rPr>
              <w:t xml:space="preserve">ализирует результаты контроля финансово-хозяйственной деятельности, исследует и обобщает причины и последствия выявленных отклонений, нарушений и недостатков и готовит предложения, направленные на их устранение. </w:t>
            </w:r>
          </w:p>
          <w:p w14:paraId="46962CD4" w14:textId="220FFE95" w:rsidR="00BA445C" w:rsidRPr="00BA445C" w:rsidRDefault="009065A2" w:rsidP="00B0395F">
            <w:pPr>
              <w:pStyle w:val="a5"/>
              <w:numPr>
                <w:ilvl w:val="0"/>
                <w:numId w:val="25"/>
              </w:numPr>
              <w:tabs>
                <w:tab w:val="left" w:pos="295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Выбирает инструментальные средства для обработки</w:t>
            </w:r>
            <w:r w:rsidR="000D3863" w:rsidRPr="004C71E9">
              <w:rPr>
                <w:rFonts w:ascii="Times New Roman" w:hAnsi="Times New Roman" w:cs="Times New Roman"/>
                <w:sz w:val="24"/>
                <w:szCs w:val="24"/>
              </w:rPr>
              <w:t>, анализа и интерпретации</w:t>
            </w:r>
            <w:r w:rsidRPr="004C71E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 бухгалтерской и иной экономической информации и обосновыва</w:t>
            </w:r>
            <w:r w:rsidR="000D3863" w:rsidRPr="004C71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C71E9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выбор, использует полученные сведения для принятия решений по предупреждению, локализации и нейтрализации угроз корпоративной безопасности</w:t>
            </w:r>
            <w:r w:rsidR="00BA4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</w:t>
            </w:r>
            <w:r w:rsidR="00BA445C" w:rsidRPr="007F3EBE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BA4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445C"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службы внутреннего </w:t>
            </w:r>
            <w:r w:rsidR="00BA44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</w:t>
            </w:r>
            <w:r w:rsidR="00BA445C" w:rsidRPr="007F3EBE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r w:rsidRPr="004C7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445" w:rsidRPr="00522445" w14:paraId="46962CDE" w14:textId="77777777" w:rsidTr="00BD3E8C">
        <w:tc>
          <w:tcPr>
            <w:tcW w:w="4081" w:type="dxa"/>
          </w:tcPr>
          <w:p w14:paraId="46962CDB" w14:textId="1583AB54" w:rsidR="00522445" w:rsidRPr="00AB04F5" w:rsidRDefault="00AB04F5" w:rsidP="00AB0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Способность осуществлять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 корпоративной 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выявлять мошеннические  и коррупционные действия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осуществлении контроля текущей деятельности системы внутреннего контроля  или 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>внутренней аудиторской проверки и (или)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проекта самостоятельно или в составе группы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03DD7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24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42DD5144" w14:textId="5C4AC39B" w:rsidR="00BA445C" w:rsidRPr="00BA445C" w:rsidRDefault="00BA445C" w:rsidP="00BA445C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316"/>
              </w:tabs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5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Разраб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 w:rsidRPr="00BA445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ывает</w:t>
            </w:r>
            <w:r w:rsidRPr="00BA445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методологическ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ую</w:t>
            </w:r>
            <w:r w:rsidRPr="00BA445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баз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</w:t>
            </w:r>
            <w:r w:rsidRPr="00BA445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, методик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</w:t>
            </w:r>
            <w:r w:rsidRPr="00BA445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регламент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ы</w:t>
            </w:r>
            <w:r w:rsidRPr="00BA445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B039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осуществлении контроля текущей деятельности системы внутреннего </w:t>
            </w:r>
            <w:r w:rsidR="001F72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контроля или</w:t>
            </w:r>
            <w:r w:rsidR="00B039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0395F" w:rsidRPr="007F3EBE">
              <w:rPr>
                <w:rFonts w:ascii="Times New Roman" w:hAnsi="Times New Roman" w:cs="Times New Roman"/>
                <w:sz w:val="24"/>
                <w:szCs w:val="24"/>
              </w:rPr>
              <w:t>внутренней аудиторской проверки и (или) выполнени</w:t>
            </w:r>
            <w:r w:rsidR="00B039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395F" w:rsidRPr="007F3EB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проекта самостоятельно или в составе группы</w:t>
            </w:r>
            <w:r w:rsidR="00B0395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  <w:r w:rsidR="00B0395F" w:rsidRPr="00B918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8370F3" w14:textId="3FAA85A7" w:rsidR="00BA445C" w:rsidRPr="00B0395F" w:rsidRDefault="00BA445C" w:rsidP="00BA445C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316"/>
              </w:tabs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Осуществляет р</w:t>
            </w:r>
            <w:r w:rsidRPr="00BA445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уководство проведением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контроля текущей деятельности системы внутреннего </w:t>
            </w:r>
            <w:r w:rsidR="001F72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контроля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A445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внутренней аудиторской проверки и (или) выполнением консультационного проекта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14:paraId="089F4E18" w14:textId="41CDF20B" w:rsidR="004C71E9" w:rsidRPr="00B0395F" w:rsidRDefault="004C71E9" w:rsidP="00B0395F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316"/>
              </w:tabs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95F">
              <w:rPr>
                <w:rFonts w:ascii="Times New Roman" w:hAnsi="Times New Roman" w:cs="Times New Roman"/>
                <w:sz w:val="24"/>
                <w:szCs w:val="24"/>
              </w:rPr>
              <w:t>Проводит аудит корпоративной безопасности, внутренние расследования в деятельности организаций, выявляет и предотвращает риски коррупционных правонарушений в деятельности организаций на основе результатов аудита корпоративной безопасности.</w:t>
            </w:r>
          </w:p>
          <w:p w14:paraId="46962CDD" w14:textId="685276F4" w:rsidR="004C71E9" w:rsidRPr="00B0395F" w:rsidRDefault="00522445" w:rsidP="00B0395F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316"/>
              </w:tabs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пути устранения нарушений, выявленных </w:t>
            </w:r>
            <w:r w:rsidR="004C71E9" w:rsidRPr="00B03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аудита </w:t>
            </w:r>
            <w:r w:rsidRPr="00B0395F">
              <w:rPr>
                <w:rFonts w:ascii="Times New Roman" w:eastAsia="Calibri" w:hAnsi="Times New Roman" w:cs="Times New Roman"/>
                <w:sz w:val="24"/>
                <w:szCs w:val="24"/>
              </w:rPr>
              <w:t>в системе корпоративной безопасности организаци</w:t>
            </w:r>
            <w:r w:rsidR="004C71E9" w:rsidRPr="00B0395F">
              <w:rPr>
                <w:rFonts w:ascii="Times New Roman" w:eastAsia="Calibri" w:hAnsi="Times New Roman" w:cs="Times New Roman"/>
                <w:sz w:val="24"/>
                <w:szCs w:val="24"/>
              </w:rPr>
              <w:t>и, формирует и принимает ответственность за решения, направленные на повышение эффективности функционирования организации.</w:t>
            </w:r>
          </w:p>
        </w:tc>
      </w:tr>
      <w:tr w:rsidR="00AB04F5" w:rsidRPr="00522445" w14:paraId="2C1C6CE7" w14:textId="77777777" w:rsidTr="00BD3E8C">
        <w:tc>
          <w:tcPr>
            <w:tcW w:w="4081" w:type="dxa"/>
          </w:tcPr>
          <w:p w14:paraId="610A938C" w14:textId="365FD998" w:rsidR="00AB04F5" w:rsidRPr="00522445" w:rsidRDefault="00AB04F5" w:rsidP="00522445">
            <w:pPr>
              <w:tabs>
                <w:tab w:val="left" w:pos="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DE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осуществлять руководство службой внутреннего аудита или специальным подразделением внутреннего контроля (</w:t>
            </w:r>
            <w:r w:rsidR="00803DD7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4A1DE3">
              <w:rPr>
                <w:rFonts w:ascii="Times New Roman" w:eastAsia="Calibri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5812" w:type="dxa"/>
          </w:tcPr>
          <w:p w14:paraId="77B846D5" w14:textId="195555FE" w:rsidR="00AB04F5" w:rsidRPr="001F72C2" w:rsidRDefault="00BD3E8C" w:rsidP="001F72C2">
            <w:pPr>
              <w:pStyle w:val="Style2"/>
              <w:numPr>
                <w:ilvl w:val="0"/>
                <w:numId w:val="26"/>
              </w:numPr>
              <w:tabs>
                <w:tab w:val="left" w:pos="322"/>
              </w:tabs>
              <w:spacing w:line="240" w:lineRule="auto"/>
              <w:ind w:left="171" w:hanging="132"/>
            </w:pPr>
            <w:r w:rsidRPr="001F72C2">
              <w:rPr>
                <w:shd w:val="clear" w:color="auto" w:fill="FFFFFF"/>
              </w:rPr>
              <w:t>Организ</w:t>
            </w:r>
            <w:r w:rsidR="00A41803" w:rsidRPr="001F72C2">
              <w:rPr>
                <w:shd w:val="clear" w:color="auto" w:fill="FFFFFF"/>
              </w:rPr>
              <w:t>ует</w:t>
            </w:r>
            <w:r w:rsidRPr="001F72C2">
              <w:rPr>
                <w:shd w:val="clear" w:color="auto" w:fill="FFFFFF"/>
              </w:rPr>
              <w:t xml:space="preserve"> разработк</w:t>
            </w:r>
            <w:r w:rsidR="00A41803" w:rsidRPr="001F72C2">
              <w:rPr>
                <w:shd w:val="clear" w:color="auto" w:fill="FFFFFF"/>
              </w:rPr>
              <w:t>у</w:t>
            </w:r>
            <w:r w:rsidRPr="001F72C2">
              <w:rPr>
                <w:shd w:val="clear" w:color="auto" w:fill="FFFFFF"/>
              </w:rPr>
              <w:t xml:space="preserve"> стратегии и определение текущих задач развития системы внутреннего контроля</w:t>
            </w:r>
            <w:r w:rsidR="00BA445C" w:rsidRPr="001F72C2">
              <w:rPr>
                <w:shd w:val="clear" w:color="auto" w:fill="FFFFFF"/>
              </w:rPr>
              <w:t xml:space="preserve"> и аудита</w:t>
            </w:r>
            <w:r w:rsidRPr="001F72C2">
              <w:rPr>
                <w:shd w:val="clear" w:color="auto" w:fill="FFFFFF"/>
              </w:rPr>
              <w:t xml:space="preserve"> экономического субъекта.</w:t>
            </w:r>
          </w:p>
          <w:p w14:paraId="5F6EE097" w14:textId="32950AE6" w:rsidR="00BA445C" w:rsidRPr="001F72C2" w:rsidRDefault="00A41803" w:rsidP="001F72C2">
            <w:pPr>
              <w:pStyle w:val="Style2"/>
              <w:numPr>
                <w:ilvl w:val="0"/>
                <w:numId w:val="26"/>
              </w:numPr>
              <w:tabs>
                <w:tab w:val="left" w:pos="322"/>
              </w:tabs>
              <w:spacing w:line="240" w:lineRule="auto"/>
              <w:ind w:left="171" w:hanging="132"/>
            </w:pPr>
            <w:r w:rsidRPr="001F72C2">
              <w:rPr>
                <w:shd w:val="clear" w:color="auto" w:fill="FFFFFF"/>
              </w:rPr>
              <w:t>Осуществляет п</w:t>
            </w:r>
            <w:r w:rsidR="00BA445C" w:rsidRPr="001F72C2">
              <w:rPr>
                <w:shd w:val="clear" w:color="auto" w:fill="FFFFFF"/>
              </w:rPr>
              <w:t>ланирование, организаци</w:t>
            </w:r>
            <w:r w:rsidRPr="001F72C2">
              <w:rPr>
                <w:shd w:val="clear" w:color="auto" w:fill="FFFFFF"/>
              </w:rPr>
              <w:t>ю</w:t>
            </w:r>
            <w:r w:rsidR="00BA445C" w:rsidRPr="001F72C2">
              <w:rPr>
                <w:shd w:val="clear" w:color="auto" w:fill="FFFFFF"/>
              </w:rPr>
              <w:t>, контроль и координаци</w:t>
            </w:r>
            <w:r w:rsidRPr="001F72C2">
              <w:rPr>
                <w:shd w:val="clear" w:color="auto" w:fill="FFFFFF"/>
              </w:rPr>
              <w:t>ю</w:t>
            </w:r>
            <w:r w:rsidR="00BA445C" w:rsidRPr="001F72C2">
              <w:rPr>
                <w:shd w:val="clear" w:color="auto" w:fill="FFFFFF"/>
              </w:rPr>
              <w:t xml:space="preserve"> деятельности систем внутреннего контроля на всех уровнях управления экономическим субъектом</w:t>
            </w:r>
            <w:r w:rsidR="00BA445C" w:rsidRPr="001F72C2">
              <w:t xml:space="preserve"> и деятельности подразделений по организации и осуществлению внутреннего контроля и аудита.</w:t>
            </w:r>
          </w:p>
          <w:p w14:paraId="3A348D59" w14:textId="742E188B" w:rsidR="003A1B8C" w:rsidRPr="001F72C2" w:rsidRDefault="00A41803" w:rsidP="001F72C2">
            <w:pPr>
              <w:pStyle w:val="Style2"/>
              <w:numPr>
                <w:ilvl w:val="0"/>
                <w:numId w:val="26"/>
              </w:numPr>
              <w:tabs>
                <w:tab w:val="left" w:pos="322"/>
              </w:tabs>
              <w:spacing w:line="240" w:lineRule="auto"/>
              <w:ind w:left="171" w:hanging="132"/>
            </w:pPr>
            <w:r w:rsidRPr="001F72C2">
              <w:t>Осуществляет р</w:t>
            </w:r>
            <w:r w:rsidR="003A1B8C" w:rsidRPr="001F72C2">
              <w:t>уководство разработкой предложений по внесению изменений в действующую нормативную базу и в методики проведения внутреннего контроля</w:t>
            </w:r>
            <w:r w:rsidR="00B0395F" w:rsidRPr="001F72C2">
              <w:t xml:space="preserve"> и аудита.</w:t>
            </w:r>
          </w:p>
          <w:p w14:paraId="0868F807" w14:textId="22FF08CD" w:rsidR="00B0395F" w:rsidRPr="001F72C2" w:rsidRDefault="00B0395F" w:rsidP="001F72C2">
            <w:pPr>
              <w:pStyle w:val="Style2"/>
              <w:numPr>
                <w:ilvl w:val="0"/>
                <w:numId w:val="26"/>
              </w:numPr>
              <w:tabs>
                <w:tab w:val="left" w:pos="322"/>
              </w:tabs>
              <w:spacing w:line="240" w:lineRule="auto"/>
              <w:ind w:left="171" w:hanging="132"/>
              <w:rPr>
                <w:shd w:val="clear" w:color="auto" w:fill="FFFFFF"/>
              </w:rPr>
            </w:pPr>
            <w:r w:rsidRPr="001F72C2">
              <w:rPr>
                <w:shd w:val="clear" w:color="auto" w:fill="FFFFFF"/>
              </w:rPr>
              <w:t>Осуществляет</w:t>
            </w:r>
            <w:r w:rsidR="00B84710" w:rsidRPr="001F72C2">
              <w:rPr>
                <w:shd w:val="clear" w:color="auto" w:fill="FFFFFF"/>
              </w:rPr>
              <w:t xml:space="preserve"> </w:t>
            </w:r>
            <w:r w:rsidRPr="001F72C2">
              <w:rPr>
                <w:shd w:val="clear" w:color="auto" w:fill="FFFFFF"/>
              </w:rPr>
              <w:t xml:space="preserve">организацию работы по выполнению заданий (поручений), </w:t>
            </w:r>
            <w:r w:rsidR="00B84710" w:rsidRPr="001F72C2">
              <w:rPr>
                <w:shd w:val="clear" w:color="auto" w:fill="FFFFFF"/>
              </w:rPr>
              <w:t>разработк</w:t>
            </w:r>
            <w:r w:rsidRPr="001F72C2">
              <w:rPr>
                <w:shd w:val="clear" w:color="auto" w:fill="FFFFFF"/>
              </w:rPr>
              <w:t>у</w:t>
            </w:r>
            <w:r w:rsidR="00B84710" w:rsidRPr="001F72C2">
              <w:rPr>
                <w:shd w:val="clear" w:color="auto" w:fill="FFFFFF"/>
              </w:rPr>
              <w:t xml:space="preserve"> и утверждение отчетных документов о работе системы внутреннего контроля</w:t>
            </w:r>
            <w:r w:rsidRPr="001F72C2">
              <w:rPr>
                <w:shd w:val="clear" w:color="auto" w:fill="FFFFFF"/>
              </w:rPr>
              <w:t xml:space="preserve"> и аудита</w:t>
            </w:r>
            <w:r w:rsidR="00B84710" w:rsidRPr="001F72C2">
              <w:rPr>
                <w:shd w:val="clear" w:color="auto" w:fill="FFFFFF"/>
              </w:rPr>
              <w:t xml:space="preserve"> экономического субъекта</w:t>
            </w:r>
            <w:r w:rsidRPr="001F72C2">
              <w:rPr>
                <w:shd w:val="clear" w:color="auto" w:fill="FFFFFF"/>
              </w:rPr>
              <w:t xml:space="preserve"> и предоставление отчетов акционерам (собственникам), совету директоров и руководителям организации.</w:t>
            </w:r>
          </w:p>
          <w:p w14:paraId="6DCB522D" w14:textId="07AE3F4C" w:rsidR="00B0395F" w:rsidRPr="00B0395F" w:rsidRDefault="00B84710" w:rsidP="001F72C2">
            <w:pPr>
              <w:pStyle w:val="Style2"/>
              <w:numPr>
                <w:ilvl w:val="0"/>
                <w:numId w:val="26"/>
              </w:numPr>
              <w:tabs>
                <w:tab w:val="left" w:pos="322"/>
              </w:tabs>
              <w:spacing w:line="240" w:lineRule="auto"/>
              <w:ind w:left="171" w:hanging="132"/>
              <w:rPr>
                <w:color w:val="70AD47" w:themeColor="accent6"/>
                <w:sz w:val="23"/>
                <w:szCs w:val="23"/>
                <w:shd w:val="clear" w:color="auto" w:fill="FFFFFF"/>
              </w:rPr>
            </w:pPr>
            <w:r w:rsidRPr="001F72C2">
              <w:rPr>
                <w:shd w:val="clear" w:color="auto" w:fill="FFFFFF"/>
              </w:rPr>
              <w:t>Оцен</w:t>
            </w:r>
            <w:r w:rsidR="00B0395F" w:rsidRPr="001F72C2">
              <w:rPr>
                <w:shd w:val="clear" w:color="auto" w:fill="FFFFFF"/>
              </w:rPr>
              <w:t>ивает</w:t>
            </w:r>
            <w:r w:rsidRPr="001F72C2">
              <w:rPr>
                <w:shd w:val="clear" w:color="auto" w:fill="FFFFFF"/>
              </w:rPr>
              <w:t xml:space="preserve"> качеств</w:t>
            </w:r>
            <w:r w:rsidR="00B0395F" w:rsidRPr="001F72C2">
              <w:rPr>
                <w:shd w:val="clear" w:color="auto" w:fill="FFFFFF"/>
              </w:rPr>
              <w:t>о</w:t>
            </w:r>
            <w:r w:rsidRPr="001F72C2">
              <w:rPr>
                <w:shd w:val="clear" w:color="auto" w:fill="FFFFFF"/>
              </w:rPr>
              <w:t xml:space="preserve"> нормативной базы, требований профессиональной этики и методов внутреннего </w:t>
            </w:r>
            <w:r w:rsidRPr="001F72C2">
              <w:rPr>
                <w:shd w:val="clear" w:color="auto" w:fill="FFFFFF"/>
              </w:rPr>
              <w:lastRenderedPageBreak/>
              <w:t>контроля.</w:t>
            </w:r>
          </w:p>
        </w:tc>
      </w:tr>
    </w:tbl>
    <w:p w14:paraId="31B51A8C" w14:textId="0E62BC87" w:rsidR="00BD3E8C" w:rsidRDefault="00BD3E8C" w:rsidP="001A2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E8" w14:textId="1EDF144B" w:rsidR="00C02F3C" w:rsidRDefault="001A0AB5" w:rsidP="001A2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="00762BF5">
        <w:rPr>
          <w:rFonts w:ascii="Times New Roman" w:hAnsi="Times New Roman" w:cs="Times New Roman"/>
          <w:sz w:val="28"/>
          <w:szCs w:val="28"/>
        </w:rPr>
        <w:t xml:space="preserve"> </w:t>
      </w:r>
      <w:r w:rsidR="00C02F3C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246AE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02F3C">
        <w:rPr>
          <w:rFonts w:ascii="Times New Roman" w:hAnsi="Times New Roman" w:cs="Times New Roman"/>
          <w:sz w:val="28"/>
          <w:szCs w:val="28"/>
        </w:rPr>
        <w:t>формир</w:t>
      </w:r>
      <w:r w:rsidR="00246AE4">
        <w:rPr>
          <w:rFonts w:ascii="Times New Roman" w:hAnsi="Times New Roman" w:cs="Times New Roman"/>
          <w:sz w:val="28"/>
          <w:szCs w:val="28"/>
        </w:rPr>
        <w:t>оваться</w:t>
      </w:r>
      <w:r w:rsidR="00C02F3C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C02F3C"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 w:rsidR="00C02F3C"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="00C02F3C"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C02F3C">
        <w:rPr>
          <w:rFonts w:ascii="Times New Roman" w:hAnsi="Times New Roman" w:cs="Times New Roman"/>
          <w:sz w:val="28"/>
          <w:szCs w:val="28"/>
        </w:rPr>
        <w:t>и, в том числе</w:t>
      </w:r>
      <w:r w:rsidR="00C02F3C" w:rsidRPr="007628C2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(НИР)</w:t>
      </w:r>
      <w:r w:rsidR="00C02F3C">
        <w:rPr>
          <w:rFonts w:ascii="Times New Roman" w:hAnsi="Times New Roman" w:cs="Times New Roman"/>
          <w:sz w:val="28"/>
          <w:szCs w:val="28"/>
        </w:rPr>
        <w:t>».</w:t>
      </w:r>
    </w:p>
    <w:p w14:paraId="46962CEB" w14:textId="77777777" w:rsidR="001A2E9F" w:rsidRDefault="001A2E9F" w:rsidP="001A2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EC" w14:textId="5372495D" w:rsidR="00985B33" w:rsidRDefault="00985B33" w:rsidP="001A2E9F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48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</w:t>
      </w:r>
      <w:r w:rsidR="00D87D6F" w:rsidRPr="00D87D6F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</w:p>
    <w:p w14:paraId="627567CC" w14:textId="77777777" w:rsidR="001F72C2" w:rsidRDefault="001F72C2" w:rsidP="001F72C2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ED" w14:textId="314B8EBD" w:rsidR="00EE6F86" w:rsidRDefault="00EE6F86" w:rsidP="001A2E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3AAFBA8F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EE" w14:textId="65487336" w:rsidR="00EE6F86" w:rsidRDefault="00EE6F86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 xml:space="preserve">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</w:t>
      </w:r>
      <w:r w:rsidR="00E07FBE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работа, </w:t>
      </w:r>
      <w:r>
        <w:rPr>
          <w:rFonts w:ascii="Times New Roman" w:hAnsi="Times New Roman" w:cs="Times New Roman"/>
          <w:sz w:val="28"/>
          <w:szCs w:val="28"/>
        </w:rPr>
        <w:t>промежуточная аттестация, государственная итоговая аттестация и периоды каникул.</w:t>
      </w:r>
    </w:p>
    <w:p w14:paraId="2778DB26" w14:textId="77777777" w:rsidR="001F72C2" w:rsidRDefault="001F72C2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EF" w14:textId="6EF38894" w:rsidR="00D87D6F" w:rsidRDefault="00D87D6F" w:rsidP="001A2E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2475C6">
        <w:rPr>
          <w:rFonts w:ascii="Times New Roman" w:hAnsi="Times New Roman" w:cs="Times New Roman"/>
          <w:b/>
          <w:sz w:val="28"/>
          <w:szCs w:val="28"/>
        </w:rPr>
        <w:t>38</w:t>
      </w:r>
      <w:r w:rsidRPr="00D87D6F">
        <w:rPr>
          <w:rFonts w:ascii="Times New Roman" w:hAnsi="Times New Roman" w:cs="Times New Roman"/>
          <w:b/>
          <w:sz w:val="28"/>
          <w:szCs w:val="28"/>
        </w:rPr>
        <w:t>.0</w:t>
      </w:r>
      <w:r w:rsidR="00D523B2">
        <w:rPr>
          <w:rFonts w:ascii="Times New Roman" w:hAnsi="Times New Roman" w:cs="Times New Roman"/>
          <w:b/>
          <w:sz w:val="28"/>
          <w:szCs w:val="28"/>
        </w:rPr>
        <w:t>4</w:t>
      </w:r>
      <w:r w:rsidRPr="00D87D6F">
        <w:rPr>
          <w:rFonts w:ascii="Times New Roman" w:hAnsi="Times New Roman" w:cs="Times New Roman"/>
          <w:b/>
          <w:sz w:val="28"/>
          <w:szCs w:val="28"/>
        </w:rPr>
        <w:t>.0</w:t>
      </w:r>
      <w:r w:rsidR="002475C6">
        <w:rPr>
          <w:rFonts w:ascii="Times New Roman" w:hAnsi="Times New Roman" w:cs="Times New Roman"/>
          <w:b/>
          <w:sz w:val="28"/>
          <w:szCs w:val="28"/>
        </w:rPr>
        <w:t>1</w:t>
      </w:r>
      <w:r w:rsidRPr="00D87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5C6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14:paraId="0FCB7EAB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F0" w14:textId="29D7290B" w:rsidR="00D87D6F" w:rsidRDefault="00D87D6F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F0374">
        <w:rPr>
          <w:rFonts w:ascii="Times New Roman" w:hAnsi="Times New Roman" w:cs="Times New Roman"/>
          <w:sz w:val="28"/>
          <w:szCs w:val="28"/>
        </w:rPr>
        <w:t xml:space="preserve">по направлению подготовки 38.04.01. Экономика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ОС ВО </w:t>
      </w:r>
      <w:r w:rsidR="002475C6">
        <w:rPr>
          <w:rFonts w:ascii="Times New Roman" w:hAnsi="Times New Roman" w:cs="Times New Roman"/>
          <w:sz w:val="28"/>
          <w:szCs w:val="28"/>
        </w:rPr>
        <w:t>ФУ</w:t>
      </w:r>
      <w:r w:rsidR="000F0374">
        <w:rPr>
          <w:rFonts w:ascii="Times New Roman" w:hAnsi="Times New Roman" w:cs="Times New Roman"/>
          <w:sz w:val="28"/>
          <w:szCs w:val="28"/>
        </w:rPr>
        <w:t xml:space="preserve">, требованиями, определенными в Порядке организации и утверждения образовательных программ высшего образования – программ </w:t>
      </w:r>
      <w:proofErr w:type="spellStart"/>
      <w:r w:rsidR="000F037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F0374">
        <w:rPr>
          <w:rFonts w:ascii="Times New Roman" w:hAnsi="Times New Roman" w:cs="Times New Roman"/>
          <w:sz w:val="28"/>
          <w:szCs w:val="28"/>
        </w:rPr>
        <w:t xml:space="preserve"> и программ магистратуры в Финансовом университете </w:t>
      </w:r>
      <w:r>
        <w:rPr>
          <w:rFonts w:ascii="Times New Roman" w:hAnsi="Times New Roman" w:cs="Times New Roman"/>
          <w:sz w:val="28"/>
          <w:szCs w:val="28"/>
        </w:rPr>
        <w:t>и другими нормативными документами.</w:t>
      </w:r>
    </w:p>
    <w:p w14:paraId="3E4E5F4A" w14:textId="77777777" w:rsidR="001F72C2" w:rsidRDefault="001F72C2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F1" w14:textId="24E2C2AD" w:rsidR="004A1A48" w:rsidRDefault="004A1A48" w:rsidP="001A2E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48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</w:p>
    <w:p w14:paraId="2A53203F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F2" w14:textId="3EF71780" w:rsidR="004A1A48" w:rsidRDefault="003F5CCD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ведения учебного процесса по программе </w:t>
      </w:r>
      <w:r w:rsidR="00E748F0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6E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 дисциплин </w:t>
      </w:r>
      <w:r w:rsidR="001005F6">
        <w:rPr>
          <w:rFonts w:ascii="Times New Roman" w:hAnsi="Times New Roman" w:cs="Times New Roman"/>
          <w:sz w:val="28"/>
          <w:szCs w:val="28"/>
        </w:rPr>
        <w:t xml:space="preserve">в </w:t>
      </w:r>
      <w:r w:rsidR="004A1A48" w:rsidRPr="00D16E1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 w:rsidR="002B540A">
        <w:rPr>
          <w:rFonts w:ascii="Times New Roman" w:hAnsi="Times New Roman" w:cs="Times New Roman"/>
          <w:sz w:val="28"/>
          <w:szCs w:val="28"/>
        </w:rPr>
        <w:t xml:space="preserve">определенными в Порядке организации и </w:t>
      </w:r>
      <w:r w:rsidR="00A53147">
        <w:rPr>
          <w:rFonts w:ascii="Times New Roman" w:hAnsi="Times New Roman" w:cs="Times New Roman"/>
          <w:sz w:val="28"/>
          <w:szCs w:val="28"/>
        </w:rPr>
        <w:t>утверждения</w:t>
      </w:r>
      <w:r w:rsidR="002B540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53147">
        <w:rPr>
          <w:rFonts w:ascii="Times New Roman" w:hAnsi="Times New Roman" w:cs="Times New Roman"/>
          <w:sz w:val="28"/>
          <w:szCs w:val="28"/>
        </w:rPr>
        <w:t>х</w:t>
      </w:r>
      <w:r w:rsidR="002B540A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 – программ </w:t>
      </w:r>
      <w:proofErr w:type="spellStart"/>
      <w:r w:rsidR="002B540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53147">
        <w:rPr>
          <w:rFonts w:ascii="Times New Roman" w:hAnsi="Times New Roman" w:cs="Times New Roman"/>
          <w:sz w:val="28"/>
          <w:szCs w:val="28"/>
        </w:rPr>
        <w:t xml:space="preserve"> и </w:t>
      </w:r>
      <w:r w:rsidR="002B540A">
        <w:rPr>
          <w:rFonts w:ascii="Times New Roman" w:hAnsi="Times New Roman" w:cs="Times New Roman"/>
          <w:sz w:val="28"/>
          <w:szCs w:val="28"/>
        </w:rPr>
        <w:t>программ магистратуры</w:t>
      </w:r>
      <w:r w:rsidR="00B174D0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 xml:space="preserve">в </w:t>
      </w:r>
      <w:r w:rsidR="00B174D0">
        <w:rPr>
          <w:rFonts w:ascii="Times New Roman" w:hAnsi="Times New Roman" w:cs="Times New Roman"/>
          <w:sz w:val="28"/>
          <w:szCs w:val="28"/>
        </w:rPr>
        <w:t>Финансовом университете</w:t>
      </w:r>
      <w:r w:rsidR="001005F6">
        <w:rPr>
          <w:rFonts w:ascii="Times New Roman" w:hAnsi="Times New Roman" w:cs="Times New Roman"/>
          <w:sz w:val="28"/>
          <w:szCs w:val="28"/>
        </w:rPr>
        <w:t>,</w:t>
      </w:r>
      <w:r w:rsidR="00D705A2">
        <w:rPr>
          <w:rFonts w:ascii="Times New Roman" w:hAnsi="Times New Roman" w:cs="Times New Roman"/>
          <w:sz w:val="28"/>
          <w:szCs w:val="28"/>
        </w:rPr>
        <w:t xml:space="preserve"> и представлены отдельными документами</w:t>
      </w:r>
      <w:r w:rsidR="004A1A48">
        <w:rPr>
          <w:rFonts w:ascii="Times New Roman" w:hAnsi="Times New Roman" w:cs="Times New Roman"/>
          <w:sz w:val="28"/>
          <w:szCs w:val="28"/>
        </w:rPr>
        <w:t>.</w:t>
      </w:r>
    </w:p>
    <w:p w14:paraId="284D54A8" w14:textId="77777777" w:rsidR="001F72C2" w:rsidRDefault="001F72C2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F3" w14:textId="22B72ECA" w:rsidR="00226B14" w:rsidRDefault="00226B14" w:rsidP="001A2E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86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E6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14:paraId="688AB1C7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F4" w14:textId="6D6E6642" w:rsidR="00226B14" w:rsidRDefault="00226B14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практики</w:t>
      </w:r>
      <w:r w:rsidRPr="00EE6F86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и утверждены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в соответствии с требованиями, определенными в Порядке организации и утверждения образовательных программ высшего образования –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 магистратуры в Финансовом университете, в Положении о практике обучающихся, осваивающих образовательные программы высшего образования –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магистратуры в Финансовом университете</w:t>
      </w:r>
      <w:r w:rsidR="00803D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представлены отдельными документами.</w:t>
      </w:r>
    </w:p>
    <w:p w14:paraId="7FC124C7" w14:textId="77777777" w:rsidR="001F72C2" w:rsidRDefault="001F72C2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F5" w14:textId="68740951" w:rsidR="00E748F0" w:rsidRDefault="00E748F0" w:rsidP="001A2E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C4">
        <w:rPr>
          <w:rFonts w:ascii="Times New Roman" w:hAnsi="Times New Roman" w:cs="Times New Roman"/>
          <w:b/>
          <w:sz w:val="28"/>
          <w:szCs w:val="28"/>
        </w:rPr>
        <w:t>Программы научно-исследовательской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научного семинара</w:t>
      </w:r>
    </w:p>
    <w:p w14:paraId="46965B97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F6" w14:textId="24D0D34D" w:rsidR="00E748F0" w:rsidRDefault="00E748F0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3D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научно-исследовательской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(далее-НИР) по программе магистратуры разработана и утверждена программа НИР и программа научного семинара в соответствии с требованиями, установленными в Положении о научно-исследовательской работе обучающихся.</w:t>
      </w:r>
    </w:p>
    <w:p w14:paraId="7A46F72D" w14:textId="77777777" w:rsidR="001F72C2" w:rsidRPr="00A8343D" w:rsidRDefault="001F72C2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F7" w14:textId="0B015595" w:rsidR="007F1C74" w:rsidRPr="001F72C2" w:rsidRDefault="00EE6F86" w:rsidP="001A2E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F1C74" w:rsidRPr="007F1C74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4D3CF4E4" w14:textId="77777777" w:rsidR="001F72C2" w:rsidRPr="007F1C74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962CF8" w14:textId="77777777" w:rsidR="00226B14" w:rsidRDefault="00226B14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14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 программ </w:t>
      </w:r>
      <w:proofErr w:type="spellStart"/>
      <w:r w:rsidRPr="00226B1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26B14">
        <w:rPr>
          <w:rFonts w:ascii="Times New Roman" w:hAnsi="Times New Roman" w:cs="Times New Roman"/>
          <w:sz w:val="28"/>
          <w:szCs w:val="28"/>
        </w:rPr>
        <w:t xml:space="preserve"> и программ магистратуры в Финансовом университете, в Порядке проведения государственной итоговой аттестации по программам </w:t>
      </w:r>
      <w:proofErr w:type="spellStart"/>
      <w:r w:rsidRPr="00226B1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26B14">
        <w:rPr>
          <w:rFonts w:ascii="Times New Roman" w:hAnsi="Times New Roman" w:cs="Times New Roman"/>
          <w:sz w:val="28"/>
          <w:szCs w:val="28"/>
        </w:rPr>
        <w:t xml:space="preserve"> и программам магистратуры в Финансовом университете, в Положении о выпускной квалификационной работе по программе магистратуры в </w:t>
      </w:r>
      <w:proofErr w:type="spellStart"/>
      <w:r w:rsidRPr="00226B14">
        <w:rPr>
          <w:rFonts w:ascii="Times New Roman" w:hAnsi="Times New Roman" w:cs="Times New Roman"/>
          <w:sz w:val="28"/>
          <w:szCs w:val="28"/>
        </w:rPr>
        <w:t>Финуниверситете</w:t>
      </w:r>
      <w:proofErr w:type="spellEnd"/>
      <w:r w:rsidRPr="00226B14">
        <w:rPr>
          <w:rFonts w:ascii="Times New Roman" w:hAnsi="Times New Roman" w:cs="Times New Roman"/>
          <w:sz w:val="28"/>
          <w:szCs w:val="28"/>
        </w:rPr>
        <w:t>.</w:t>
      </w:r>
    </w:p>
    <w:p w14:paraId="46962CF9" w14:textId="77777777" w:rsidR="001A2E9F" w:rsidRPr="00226B14" w:rsidRDefault="001A2E9F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FA" w14:textId="013C4C0B" w:rsidR="00D705A2" w:rsidRDefault="00BE2B0B" w:rsidP="001A2E9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705A2" w:rsidRPr="00D705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013DED89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FB" w14:textId="518C45CF" w:rsidR="00C639CB" w:rsidRPr="001F72C2" w:rsidRDefault="00D705A2" w:rsidP="001A2E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C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C639C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0D5F0685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962CFC" w14:textId="77777777" w:rsidR="0077607E" w:rsidRDefault="00C639CB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05A2" w:rsidRPr="00C639CB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 w:rsidR="00BE7BE3">
        <w:rPr>
          <w:rFonts w:ascii="Times New Roman" w:hAnsi="Times New Roman" w:cs="Times New Roman"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sz w:val="28"/>
          <w:szCs w:val="28"/>
        </w:rPr>
        <w:t>магистратуры</w:t>
      </w:r>
      <w:r w:rsidR="00EE67A0" w:rsidRPr="00C639CB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ОС ВО </w:t>
      </w:r>
      <w:r w:rsidR="002475C6">
        <w:rPr>
          <w:rFonts w:ascii="Times New Roman" w:hAnsi="Times New Roman" w:cs="Times New Roman"/>
          <w:sz w:val="28"/>
          <w:szCs w:val="28"/>
        </w:rPr>
        <w:t xml:space="preserve">ФУ </w:t>
      </w:r>
      <w:r w:rsidR="00EE67A0" w:rsidRPr="00C639CB">
        <w:rPr>
          <w:rFonts w:ascii="Times New Roman" w:hAnsi="Times New Roman" w:cs="Times New Roman"/>
          <w:sz w:val="28"/>
          <w:szCs w:val="28"/>
        </w:rPr>
        <w:t>по данному направлению подготовки.</w:t>
      </w:r>
      <w:r w:rsidR="004F633F" w:rsidRPr="00C63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62CFE" w14:textId="596C5600" w:rsidR="0077607E" w:rsidRPr="00BB5C46" w:rsidRDefault="0077607E" w:rsidP="00BB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46">
        <w:rPr>
          <w:rFonts w:ascii="Times New Roman" w:hAnsi="Times New Roman" w:cs="Times New Roman"/>
          <w:sz w:val="28"/>
          <w:szCs w:val="28"/>
        </w:rPr>
        <w:t xml:space="preserve">Руководители образовательной программы – </w:t>
      </w:r>
      <w:r w:rsidR="00BB5C46" w:rsidRPr="00BB5C46">
        <w:rPr>
          <w:rFonts w:ascii="Times New Roman" w:hAnsi="Times New Roman" w:cs="Times New Roman"/>
          <w:sz w:val="28"/>
          <w:szCs w:val="28"/>
        </w:rPr>
        <w:t>Каширская Людмила Васильевна, д.э.н., профессор Департамента аудита и корпоративной отчетности</w:t>
      </w:r>
      <w:r w:rsidRPr="00BB5C46">
        <w:rPr>
          <w:rFonts w:ascii="Times New Roman" w:hAnsi="Times New Roman" w:cs="Times New Roman"/>
          <w:sz w:val="28"/>
          <w:szCs w:val="28"/>
        </w:rPr>
        <w:t>.</w:t>
      </w:r>
    </w:p>
    <w:p w14:paraId="46962CFF" w14:textId="1A9285D8" w:rsidR="0077607E" w:rsidRDefault="0077607E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46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</w:t>
      </w:r>
      <w:r w:rsidR="00604A0A">
        <w:rPr>
          <w:rFonts w:ascii="Times New Roman" w:hAnsi="Times New Roman" w:cs="Times New Roman"/>
          <w:sz w:val="28"/>
          <w:szCs w:val="28"/>
        </w:rPr>
        <w:t>в</w:t>
      </w:r>
      <w:r w:rsidRPr="00BB5C46">
        <w:rPr>
          <w:rFonts w:ascii="Times New Roman" w:hAnsi="Times New Roman" w:cs="Times New Roman"/>
          <w:sz w:val="28"/>
          <w:szCs w:val="28"/>
        </w:rPr>
        <w:t xml:space="preserve"> </w:t>
      </w:r>
      <w:r w:rsidR="00BB5C46" w:rsidRPr="00BB5C46">
        <w:rPr>
          <w:rFonts w:ascii="Times New Roman" w:hAnsi="Times New Roman" w:cs="Times New Roman"/>
          <w:sz w:val="28"/>
          <w:szCs w:val="28"/>
        </w:rPr>
        <w:t>Институте онлайн-образования. Выпускающий департамент - Департамент аудита и корпоративной отчетности</w:t>
      </w:r>
      <w:r w:rsidR="00803DD7">
        <w:rPr>
          <w:rFonts w:ascii="Times New Roman" w:hAnsi="Times New Roman" w:cs="Times New Roman"/>
          <w:sz w:val="28"/>
          <w:szCs w:val="28"/>
        </w:rPr>
        <w:t>.</w:t>
      </w:r>
    </w:p>
    <w:p w14:paraId="23800E43" w14:textId="77777777" w:rsidR="001F72C2" w:rsidRPr="00BB5C46" w:rsidRDefault="001F72C2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D00" w14:textId="06E4C787" w:rsidR="00AB51E5" w:rsidRPr="001F72C2" w:rsidRDefault="00EE67A0" w:rsidP="001A2E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r w:rsidR="00BE2B0B" w:rsidRPr="0077607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93935" w:rsidRPr="0077607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7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 w:rsidRPr="0077607E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="00D705A2" w:rsidRPr="00776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C73194" w14:textId="77777777" w:rsidR="001F72C2" w:rsidRPr="0077607E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962D01" w14:textId="77777777" w:rsidR="00A87BEE" w:rsidRPr="00AB51E5" w:rsidRDefault="00BE7BE3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sz w:val="28"/>
          <w:szCs w:val="28"/>
        </w:rPr>
        <w:t>П</w:t>
      </w:r>
      <w:r w:rsidR="00C639CB" w:rsidRPr="00AB51E5">
        <w:rPr>
          <w:rFonts w:ascii="Times New Roman" w:hAnsi="Times New Roman" w:cs="Times New Roman"/>
          <w:sz w:val="28"/>
          <w:szCs w:val="28"/>
        </w:rPr>
        <w:t>рограмма</w:t>
      </w:r>
      <w:r w:rsidR="004F633F"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sz w:val="28"/>
          <w:szCs w:val="28"/>
        </w:rPr>
        <w:t>магистратуры</w:t>
      </w:r>
      <w:r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4F633F" w:rsidRPr="00AB51E5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по всем дисциплинам</w:t>
      </w:r>
      <w:r w:rsidR="00993935" w:rsidRPr="00AB51E5">
        <w:rPr>
          <w:rFonts w:ascii="Times New Roman" w:hAnsi="Times New Roman" w:cs="Times New Roman"/>
          <w:sz w:val="28"/>
          <w:szCs w:val="28"/>
        </w:rPr>
        <w:t>.</w:t>
      </w:r>
    </w:p>
    <w:p w14:paraId="46962D02" w14:textId="77777777" w:rsidR="005A5173" w:rsidRDefault="000860CD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Финансовом университете создан б</w:t>
      </w:r>
      <w:r w:rsidR="005A5173">
        <w:rPr>
          <w:rFonts w:ascii="Times New Roman" w:hAnsi="Times New Roman" w:cs="Times New Roman"/>
          <w:sz w:val="28"/>
          <w:szCs w:val="28"/>
        </w:rPr>
        <w:t>иблиотечно-информационный комплекс</w:t>
      </w:r>
      <w:r w:rsidR="00E36860">
        <w:rPr>
          <w:rFonts w:ascii="Times New Roman" w:hAnsi="Times New Roman" w:cs="Times New Roman"/>
          <w:sz w:val="28"/>
          <w:szCs w:val="28"/>
        </w:rPr>
        <w:t xml:space="preserve"> (далее – БИК)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A5173">
        <w:rPr>
          <w:rFonts w:ascii="Times New Roman" w:hAnsi="Times New Roman" w:cs="Times New Roman"/>
          <w:sz w:val="28"/>
          <w:szCs w:val="28"/>
        </w:rPr>
        <w:t>оснащен компьютерной техникой</w:t>
      </w:r>
      <w:r w:rsidR="00E36860">
        <w:rPr>
          <w:rFonts w:ascii="Times New Roman" w:hAnsi="Times New Roman" w:cs="Times New Roman"/>
          <w:sz w:val="28"/>
          <w:szCs w:val="28"/>
        </w:rPr>
        <w:t xml:space="preserve">. Локальная сеть БИК интегрируется в общеуниверситетскую компьютерную сеть с выходом в </w:t>
      </w:r>
      <w:r w:rsidR="00E36860">
        <w:rPr>
          <w:rFonts w:ascii="Times New Roman" w:hAnsi="Times New Roman" w:cs="Times New Roman"/>
          <w:sz w:val="28"/>
          <w:szCs w:val="28"/>
        </w:rPr>
        <w:lastRenderedPageBreak/>
        <w:t xml:space="preserve">Интернет, что позволяет студентам обеспечивать возможность самостоятельной работы с информационными ресурсами 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36860" w:rsidRPr="00E36860">
        <w:rPr>
          <w:rFonts w:ascii="Times New Roman" w:hAnsi="Times New Roman" w:cs="Times New Roman"/>
          <w:sz w:val="28"/>
          <w:szCs w:val="28"/>
        </w:rPr>
        <w:t>-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5441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 w:rsidR="00E36860">
        <w:rPr>
          <w:rFonts w:ascii="Times New Roman" w:hAnsi="Times New Roman" w:cs="Times New Roman"/>
          <w:sz w:val="28"/>
          <w:szCs w:val="28"/>
        </w:rPr>
        <w:t xml:space="preserve">в читальных залах и </w:t>
      </w:r>
      <w:proofErr w:type="spellStart"/>
      <w:r w:rsidR="00E36860">
        <w:rPr>
          <w:rFonts w:ascii="Times New Roman" w:hAnsi="Times New Roman" w:cs="Times New Roman"/>
          <w:sz w:val="28"/>
          <w:szCs w:val="28"/>
        </w:rPr>
        <w:t>медиатеках</w:t>
      </w:r>
      <w:proofErr w:type="spellEnd"/>
      <w:r w:rsidR="00E36860">
        <w:rPr>
          <w:rFonts w:ascii="Times New Roman" w:hAnsi="Times New Roman" w:cs="Times New Roman"/>
          <w:sz w:val="28"/>
          <w:szCs w:val="28"/>
        </w:rPr>
        <w:t>.</w:t>
      </w:r>
    </w:p>
    <w:p w14:paraId="46962D03" w14:textId="77777777" w:rsidR="00305CCF" w:rsidRDefault="00E36860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066916">
        <w:rPr>
          <w:rFonts w:ascii="Times New Roman" w:hAnsi="Times New Roman" w:cs="Times New Roman"/>
          <w:sz w:val="28"/>
          <w:szCs w:val="28"/>
        </w:rPr>
        <w:t xml:space="preserve">статьи, учебные пособия, монографии. </w:t>
      </w:r>
      <w:r w:rsidR="00305CCF">
        <w:rPr>
          <w:rFonts w:ascii="Times New Roman" w:hAnsi="Times New Roman" w:cs="Times New Roman"/>
          <w:sz w:val="28"/>
          <w:szCs w:val="28"/>
        </w:rPr>
        <w:t>Фонд дополнительной литературы, помимо учебной, включает справочно-библиографические и периодические издания.</w:t>
      </w:r>
    </w:p>
    <w:p w14:paraId="46962D04" w14:textId="771B0EAB" w:rsidR="00B10D6D" w:rsidRDefault="00066916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отражен в электронном каталоге БИК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 на информационно-образовательном портале.</w:t>
      </w:r>
      <w:r w:rsidR="00B10D6D">
        <w:rPr>
          <w:rFonts w:ascii="Times New Roman" w:hAnsi="Times New Roman" w:cs="Times New Roman"/>
          <w:sz w:val="28"/>
          <w:szCs w:val="28"/>
        </w:rPr>
        <w:t xml:space="preserve"> </w:t>
      </w:r>
      <w:r w:rsidR="000860CD">
        <w:rPr>
          <w:rFonts w:ascii="Times New Roman" w:hAnsi="Times New Roman" w:cs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электронной библиотеке.</w:t>
      </w:r>
      <w:r w:rsidR="00CE2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 к полнотекстовым электронным коллекциям БИК открыт для пользователей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любого компьютера, который входит </w:t>
      </w:r>
      <w:r w:rsidR="00C14A1A">
        <w:rPr>
          <w:rFonts w:ascii="Times New Roman" w:hAnsi="Times New Roman" w:cs="Times New Roman"/>
          <w:sz w:val="28"/>
          <w:szCs w:val="28"/>
        </w:rPr>
        <w:t>в локальную сеть Финансового университета и имеет выход в Интернет, а также удаленно. Электронные материалы доступны пользователям круглосуточно.</w:t>
      </w:r>
      <w:r w:rsidR="00086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62D05" w14:textId="19BB5F63" w:rsidR="00CE2B2D" w:rsidRDefault="00CE2B2D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инвалиды и лица с ограниченными возможностями здоровья обеспечиваются печатными и электронными образовательными ресурсами в формах, адаптированных к ограничениям их здоровья. </w:t>
      </w:r>
    </w:p>
    <w:p w14:paraId="44472ADD" w14:textId="77777777" w:rsidR="001F72C2" w:rsidRDefault="001F72C2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D06" w14:textId="0869D7AE" w:rsidR="00C14A1A" w:rsidRDefault="00C14A1A" w:rsidP="001A2E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1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B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5F83D206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66E0C7" w14:textId="77777777" w:rsidR="00803DD7" w:rsidRDefault="00803DD7" w:rsidP="00803D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представляют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75C9F427" w14:textId="77777777" w:rsidR="00803DD7" w:rsidRDefault="00803DD7" w:rsidP="0080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5FA86F68" w14:textId="77777777" w:rsidR="00803DD7" w:rsidRDefault="00803DD7" w:rsidP="00803D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обеспечивает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дисциплин, программах практик, формирование электронного портфолио обучающегося.</w:t>
      </w:r>
    </w:p>
    <w:p w14:paraId="5BC6D0B5" w14:textId="77777777" w:rsidR="00803DD7" w:rsidRDefault="00803DD7" w:rsidP="0080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7541871E" w14:textId="77777777" w:rsidR="00803DD7" w:rsidRDefault="00803DD7" w:rsidP="0080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14:paraId="02AC0F82" w14:textId="77777777" w:rsidR="001F72C2" w:rsidRDefault="001F72C2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D0D" w14:textId="0328E4A0" w:rsidR="00993935" w:rsidRDefault="009E0A30" w:rsidP="001A2E9F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B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52D78951" w14:textId="77777777" w:rsidR="001F72C2" w:rsidRDefault="001F72C2" w:rsidP="001F72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D0E" w14:textId="3F962755" w:rsidR="007C7B76" w:rsidRPr="007C7B76" w:rsidRDefault="007C7B76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Финансовое обеспечение реализации программы </w:t>
      </w:r>
      <w:r w:rsidR="001F72C2" w:rsidRPr="007C7B76">
        <w:rPr>
          <w:rFonts w:ascii="Times New Roman" w:eastAsia="Times New Roman" w:hAnsi="Times New Roman" w:cs="Times New Roman"/>
          <w:sz w:val="28"/>
          <w:szCs w:val="28"/>
        </w:rPr>
        <w:t>магистратуры осуществляется</w:t>
      </w:r>
      <w:r w:rsidRPr="007C7B76">
        <w:rPr>
          <w:rFonts w:ascii="Times New Roman" w:eastAsia="Times New Roman" w:hAnsi="Times New Roman" w:cs="Times New Roman"/>
          <w:sz w:val="28"/>
          <w:szCs w:val="28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магистратуры и значений корректирующих коэффициентов к базовым нормативам затрат, определяемых </w:t>
      </w:r>
      <w:proofErr w:type="spellStart"/>
      <w:r w:rsidRPr="007C7B76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BB4F17">
        <w:rPr>
          <w:rFonts w:ascii="Times New Roman" w:eastAsia="Times New Roman" w:hAnsi="Times New Roman" w:cs="Times New Roman"/>
          <w:sz w:val="28"/>
          <w:szCs w:val="28"/>
        </w:rPr>
        <w:t>обрнауки</w:t>
      </w:r>
      <w:proofErr w:type="spellEnd"/>
      <w:r w:rsidR="00BB4F17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7C7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962D10" w14:textId="77777777" w:rsidR="00D705A2" w:rsidRPr="004F633F" w:rsidRDefault="00D705A2" w:rsidP="0080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05A2" w:rsidRPr="004F633F" w:rsidSect="001A2E9F">
      <w:headerReference w:type="default" r:id="rId9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62D17" w14:textId="77777777" w:rsidR="00B168D3" w:rsidRDefault="00B168D3" w:rsidP="00B860CF">
      <w:pPr>
        <w:spacing w:after="0" w:line="240" w:lineRule="auto"/>
      </w:pPr>
      <w:r>
        <w:separator/>
      </w:r>
    </w:p>
  </w:endnote>
  <w:endnote w:type="continuationSeparator" w:id="0">
    <w:p w14:paraId="46962D18" w14:textId="77777777" w:rsidR="00B168D3" w:rsidRDefault="00B168D3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62D15" w14:textId="77777777" w:rsidR="00B168D3" w:rsidRDefault="00B168D3" w:rsidP="00B860CF">
      <w:pPr>
        <w:spacing w:after="0" w:line="240" w:lineRule="auto"/>
      </w:pPr>
      <w:r>
        <w:separator/>
      </w:r>
    </w:p>
  </w:footnote>
  <w:footnote w:type="continuationSeparator" w:id="0">
    <w:p w14:paraId="46962D16" w14:textId="77777777" w:rsidR="00B168D3" w:rsidRDefault="00B168D3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75975"/>
      <w:docPartObj>
        <w:docPartGallery w:val="Page Numbers (Top of Page)"/>
        <w:docPartUnique/>
      </w:docPartObj>
    </w:sdtPr>
    <w:sdtEndPr/>
    <w:sdtContent>
      <w:p w14:paraId="46962D19" w14:textId="637C7291" w:rsidR="00B168D3" w:rsidRDefault="00B168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78C">
          <w:rPr>
            <w:noProof/>
          </w:rPr>
          <w:t>13</w:t>
        </w:r>
        <w:r>
          <w:fldChar w:fldCharType="end"/>
        </w:r>
      </w:p>
    </w:sdtContent>
  </w:sdt>
  <w:p w14:paraId="46962D1A" w14:textId="77777777" w:rsidR="00B168D3" w:rsidRDefault="00B168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376C4"/>
    <w:multiLevelType w:val="hybridMultilevel"/>
    <w:tmpl w:val="0A7A5FF8"/>
    <w:lvl w:ilvl="0" w:tplc="F05A6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B5F"/>
    <w:multiLevelType w:val="hybridMultilevel"/>
    <w:tmpl w:val="F886E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8237E7"/>
    <w:multiLevelType w:val="hybridMultilevel"/>
    <w:tmpl w:val="8876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50F08"/>
    <w:multiLevelType w:val="hybridMultilevel"/>
    <w:tmpl w:val="BA5AC8F0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B00"/>
    <w:multiLevelType w:val="hybridMultilevel"/>
    <w:tmpl w:val="AAAA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D0A11"/>
    <w:multiLevelType w:val="hybridMultilevel"/>
    <w:tmpl w:val="04C412C8"/>
    <w:lvl w:ilvl="0" w:tplc="BE648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2D39"/>
    <w:multiLevelType w:val="hybridMultilevel"/>
    <w:tmpl w:val="B39ACCEA"/>
    <w:lvl w:ilvl="0" w:tplc="E0B403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12B5C"/>
    <w:multiLevelType w:val="hybridMultilevel"/>
    <w:tmpl w:val="CCF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35082"/>
    <w:multiLevelType w:val="hybridMultilevel"/>
    <w:tmpl w:val="BFF8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87E77"/>
    <w:multiLevelType w:val="hybridMultilevel"/>
    <w:tmpl w:val="5C16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B687D"/>
    <w:multiLevelType w:val="hybridMultilevel"/>
    <w:tmpl w:val="F580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575C"/>
    <w:multiLevelType w:val="hybridMultilevel"/>
    <w:tmpl w:val="4636DA36"/>
    <w:lvl w:ilvl="0" w:tplc="F05A6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D4994"/>
    <w:multiLevelType w:val="hybridMultilevel"/>
    <w:tmpl w:val="C29C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47D73"/>
    <w:multiLevelType w:val="hybridMultilevel"/>
    <w:tmpl w:val="07105470"/>
    <w:lvl w:ilvl="0" w:tplc="F05A6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A3B05"/>
    <w:multiLevelType w:val="multilevel"/>
    <w:tmpl w:val="E54C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A079F"/>
    <w:multiLevelType w:val="hybridMultilevel"/>
    <w:tmpl w:val="2BA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C6966"/>
    <w:multiLevelType w:val="hybridMultilevel"/>
    <w:tmpl w:val="60982616"/>
    <w:lvl w:ilvl="0" w:tplc="AF0C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D4213"/>
    <w:multiLevelType w:val="hybridMultilevel"/>
    <w:tmpl w:val="3160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65F67"/>
    <w:multiLevelType w:val="hybridMultilevel"/>
    <w:tmpl w:val="5C16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6F0"/>
    <w:multiLevelType w:val="hybridMultilevel"/>
    <w:tmpl w:val="C29C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1BA25B9"/>
    <w:multiLevelType w:val="hybridMultilevel"/>
    <w:tmpl w:val="E6AC0986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5309"/>
    <w:multiLevelType w:val="multilevel"/>
    <w:tmpl w:val="919E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035C65"/>
    <w:multiLevelType w:val="hybridMultilevel"/>
    <w:tmpl w:val="B6D4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D3F69"/>
    <w:multiLevelType w:val="hybridMultilevel"/>
    <w:tmpl w:val="BD5E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51A99"/>
    <w:multiLevelType w:val="hybridMultilevel"/>
    <w:tmpl w:val="0A8A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062B2"/>
    <w:multiLevelType w:val="hybridMultilevel"/>
    <w:tmpl w:val="8FF8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87832"/>
    <w:multiLevelType w:val="hybridMultilevel"/>
    <w:tmpl w:val="BB86A640"/>
    <w:lvl w:ilvl="0" w:tplc="101E98C6">
      <w:start w:val="1"/>
      <w:numFmt w:val="bullet"/>
      <w:pStyle w:val="a0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9" w15:restartNumberingAfterBreak="0">
    <w:nsid w:val="726B358C"/>
    <w:multiLevelType w:val="hybridMultilevel"/>
    <w:tmpl w:val="44E4644E"/>
    <w:lvl w:ilvl="0" w:tplc="A5D469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27"/>
  </w:num>
  <w:num w:numId="5">
    <w:abstractNumId w:val="25"/>
  </w:num>
  <w:num w:numId="6">
    <w:abstractNumId w:val="29"/>
  </w:num>
  <w:num w:numId="7">
    <w:abstractNumId w:val="11"/>
  </w:num>
  <w:num w:numId="8">
    <w:abstractNumId w:val="24"/>
  </w:num>
  <w:num w:numId="9">
    <w:abstractNumId w:val="28"/>
  </w:num>
  <w:num w:numId="10">
    <w:abstractNumId w:val="18"/>
  </w:num>
  <w:num w:numId="11">
    <w:abstractNumId w:val="4"/>
  </w:num>
  <w:num w:numId="12">
    <w:abstractNumId w:val="26"/>
  </w:num>
  <w:num w:numId="13">
    <w:abstractNumId w:val="12"/>
  </w:num>
  <w:num w:numId="14">
    <w:abstractNumId w:val="14"/>
  </w:num>
  <w:num w:numId="15">
    <w:abstractNumId w:val="1"/>
  </w:num>
  <w:num w:numId="16">
    <w:abstractNumId w:val="23"/>
  </w:num>
  <w:num w:numId="17">
    <w:abstractNumId w:val="9"/>
  </w:num>
  <w:num w:numId="18">
    <w:abstractNumId w:val="15"/>
  </w:num>
  <w:num w:numId="19">
    <w:abstractNumId w:val="19"/>
  </w:num>
  <w:num w:numId="20">
    <w:abstractNumId w:val="6"/>
  </w:num>
  <w:num w:numId="21">
    <w:abstractNumId w:val="8"/>
  </w:num>
  <w:num w:numId="22">
    <w:abstractNumId w:val="10"/>
  </w:num>
  <w:num w:numId="23">
    <w:abstractNumId w:val="5"/>
  </w:num>
  <w:num w:numId="24">
    <w:abstractNumId w:val="3"/>
  </w:num>
  <w:num w:numId="25">
    <w:abstractNumId w:val="20"/>
  </w:num>
  <w:num w:numId="26">
    <w:abstractNumId w:val="7"/>
  </w:num>
  <w:num w:numId="27">
    <w:abstractNumId w:val="13"/>
  </w:num>
  <w:num w:numId="28">
    <w:abstractNumId w:val="2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58"/>
    <w:rsid w:val="00011A5B"/>
    <w:rsid w:val="000217CF"/>
    <w:rsid w:val="00024D14"/>
    <w:rsid w:val="00030497"/>
    <w:rsid w:val="00042FC6"/>
    <w:rsid w:val="00043984"/>
    <w:rsid w:val="00066916"/>
    <w:rsid w:val="00077F7C"/>
    <w:rsid w:val="000860CD"/>
    <w:rsid w:val="00093DAF"/>
    <w:rsid w:val="000A3FC4"/>
    <w:rsid w:val="000B42FC"/>
    <w:rsid w:val="000B62BD"/>
    <w:rsid w:val="000B7C0F"/>
    <w:rsid w:val="000C496A"/>
    <w:rsid w:val="000C580D"/>
    <w:rsid w:val="000C6A7F"/>
    <w:rsid w:val="000D3863"/>
    <w:rsid w:val="000D66C9"/>
    <w:rsid w:val="000D7595"/>
    <w:rsid w:val="000E2C8C"/>
    <w:rsid w:val="000F0374"/>
    <w:rsid w:val="001005F6"/>
    <w:rsid w:val="001303DF"/>
    <w:rsid w:val="0013178A"/>
    <w:rsid w:val="001356B1"/>
    <w:rsid w:val="00141620"/>
    <w:rsid w:val="001450DE"/>
    <w:rsid w:val="0014535E"/>
    <w:rsid w:val="00177FBD"/>
    <w:rsid w:val="00180851"/>
    <w:rsid w:val="00183040"/>
    <w:rsid w:val="0019482D"/>
    <w:rsid w:val="001A0AB5"/>
    <w:rsid w:val="001A2C24"/>
    <w:rsid w:val="001A2E9F"/>
    <w:rsid w:val="001A3C44"/>
    <w:rsid w:val="001A5CEE"/>
    <w:rsid w:val="001B6A0C"/>
    <w:rsid w:val="001E0D17"/>
    <w:rsid w:val="001F104D"/>
    <w:rsid w:val="001F72C2"/>
    <w:rsid w:val="002038DE"/>
    <w:rsid w:val="00207DDF"/>
    <w:rsid w:val="00211EBC"/>
    <w:rsid w:val="002122B9"/>
    <w:rsid w:val="00226B14"/>
    <w:rsid w:val="00246AE4"/>
    <w:rsid w:val="00247480"/>
    <w:rsid w:val="002475C6"/>
    <w:rsid w:val="00265DDB"/>
    <w:rsid w:val="002669AA"/>
    <w:rsid w:val="002773D3"/>
    <w:rsid w:val="00290653"/>
    <w:rsid w:val="00291ADA"/>
    <w:rsid w:val="002A0642"/>
    <w:rsid w:val="002A2B80"/>
    <w:rsid w:val="002B2AEC"/>
    <w:rsid w:val="002B540A"/>
    <w:rsid w:val="002D31BE"/>
    <w:rsid w:val="002F769F"/>
    <w:rsid w:val="003024D5"/>
    <w:rsid w:val="0030342A"/>
    <w:rsid w:val="00305CCF"/>
    <w:rsid w:val="00311002"/>
    <w:rsid w:val="00312B6E"/>
    <w:rsid w:val="00324C3C"/>
    <w:rsid w:val="003318A7"/>
    <w:rsid w:val="00343EE7"/>
    <w:rsid w:val="00356459"/>
    <w:rsid w:val="003640F9"/>
    <w:rsid w:val="00370878"/>
    <w:rsid w:val="00391C49"/>
    <w:rsid w:val="003943D3"/>
    <w:rsid w:val="003A1A7D"/>
    <w:rsid w:val="003A1B8C"/>
    <w:rsid w:val="003A6D1F"/>
    <w:rsid w:val="003B0192"/>
    <w:rsid w:val="003F5197"/>
    <w:rsid w:val="003F5CCD"/>
    <w:rsid w:val="00402C3F"/>
    <w:rsid w:val="00406312"/>
    <w:rsid w:val="00410DB4"/>
    <w:rsid w:val="004303A7"/>
    <w:rsid w:val="00433417"/>
    <w:rsid w:val="0045018C"/>
    <w:rsid w:val="00465B24"/>
    <w:rsid w:val="00477767"/>
    <w:rsid w:val="004829BA"/>
    <w:rsid w:val="004917CE"/>
    <w:rsid w:val="004A15E6"/>
    <w:rsid w:val="004A165A"/>
    <w:rsid w:val="004A1A48"/>
    <w:rsid w:val="004A1DE3"/>
    <w:rsid w:val="004A749A"/>
    <w:rsid w:val="004B54C9"/>
    <w:rsid w:val="004C71E9"/>
    <w:rsid w:val="004C7AF6"/>
    <w:rsid w:val="004D10BF"/>
    <w:rsid w:val="004D2694"/>
    <w:rsid w:val="004E3856"/>
    <w:rsid w:val="004F2253"/>
    <w:rsid w:val="004F4D00"/>
    <w:rsid w:val="004F633F"/>
    <w:rsid w:val="00505C92"/>
    <w:rsid w:val="005071D0"/>
    <w:rsid w:val="00521A58"/>
    <w:rsid w:val="00522445"/>
    <w:rsid w:val="00532496"/>
    <w:rsid w:val="005335BC"/>
    <w:rsid w:val="00533C1A"/>
    <w:rsid w:val="00535874"/>
    <w:rsid w:val="00535F0F"/>
    <w:rsid w:val="00542F81"/>
    <w:rsid w:val="005441C2"/>
    <w:rsid w:val="005467E8"/>
    <w:rsid w:val="00572ED6"/>
    <w:rsid w:val="005736BE"/>
    <w:rsid w:val="005906B3"/>
    <w:rsid w:val="005A03E8"/>
    <w:rsid w:val="005A5173"/>
    <w:rsid w:val="005B282E"/>
    <w:rsid w:val="005B4BF3"/>
    <w:rsid w:val="005E43EF"/>
    <w:rsid w:val="00604A0A"/>
    <w:rsid w:val="00604CF8"/>
    <w:rsid w:val="00611F53"/>
    <w:rsid w:val="00621FB6"/>
    <w:rsid w:val="00625E2F"/>
    <w:rsid w:val="00634676"/>
    <w:rsid w:val="0063495A"/>
    <w:rsid w:val="00646F31"/>
    <w:rsid w:val="006530DE"/>
    <w:rsid w:val="00660A99"/>
    <w:rsid w:val="00663697"/>
    <w:rsid w:val="0067463D"/>
    <w:rsid w:val="0068378C"/>
    <w:rsid w:val="006905B1"/>
    <w:rsid w:val="006D7889"/>
    <w:rsid w:val="006F5526"/>
    <w:rsid w:val="0070722A"/>
    <w:rsid w:val="00715F4F"/>
    <w:rsid w:val="00726111"/>
    <w:rsid w:val="00736462"/>
    <w:rsid w:val="007374C7"/>
    <w:rsid w:val="00751F13"/>
    <w:rsid w:val="0076121A"/>
    <w:rsid w:val="00762BF5"/>
    <w:rsid w:val="0077607E"/>
    <w:rsid w:val="00784AF8"/>
    <w:rsid w:val="00793751"/>
    <w:rsid w:val="00794FF2"/>
    <w:rsid w:val="00797BEF"/>
    <w:rsid w:val="007A0DF1"/>
    <w:rsid w:val="007A79D1"/>
    <w:rsid w:val="007B3BA0"/>
    <w:rsid w:val="007B4DB3"/>
    <w:rsid w:val="007C7B76"/>
    <w:rsid w:val="007C7EB0"/>
    <w:rsid w:val="007E5509"/>
    <w:rsid w:val="007F1C74"/>
    <w:rsid w:val="007F1D3D"/>
    <w:rsid w:val="007F36B5"/>
    <w:rsid w:val="007F77A8"/>
    <w:rsid w:val="00802256"/>
    <w:rsid w:val="00803DD7"/>
    <w:rsid w:val="008119FC"/>
    <w:rsid w:val="00812E66"/>
    <w:rsid w:val="00820C1C"/>
    <w:rsid w:val="00826705"/>
    <w:rsid w:val="00830592"/>
    <w:rsid w:val="00861172"/>
    <w:rsid w:val="0087541E"/>
    <w:rsid w:val="00890DC8"/>
    <w:rsid w:val="008B4F7B"/>
    <w:rsid w:val="008C2126"/>
    <w:rsid w:val="008E66E0"/>
    <w:rsid w:val="008F2122"/>
    <w:rsid w:val="008F2A8A"/>
    <w:rsid w:val="008F6450"/>
    <w:rsid w:val="009058DB"/>
    <w:rsid w:val="009065A2"/>
    <w:rsid w:val="0091249E"/>
    <w:rsid w:val="00913B3B"/>
    <w:rsid w:val="00914E32"/>
    <w:rsid w:val="009178F6"/>
    <w:rsid w:val="009220BC"/>
    <w:rsid w:val="0092292E"/>
    <w:rsid w:val="00924D27"/>
    <w:rsid w:val="0093099E"/>
    <w:rsid w:val="00933D67"/>
    <w:rsid w:val="00947B80"/>
    <w:rsid w:val="00950B34"/>
    <w:rsid w:val="00951731"/>
    <w:rsid w:val="00951C57"/>
    <w:rsid w:val="0097085A"/>
    <w:rsid w:val="00975EA7"/>
    <w:rsid w:val="00985B33"/>
    <w:rsid w:val="00990CA3"/>
    <w:rsid w:val="00991222"/>
    <w:rsid w:val="00991475"/>
    <w:rsid w:val="00993935"/>
    <w:rsid w:val="009A2220"/>
    <w:rsid w:val="009A4865"/>
    <w:rsid w:val="009B2ADF"/>
    <w:rsid w:val="009B689B"/>
    <w:rsid w:val="009C61CE"/>
    <w:rsid w:val="009E0A30"/>
    <w:rsid w:val="009E61AA"/>
    <w:rsid w:val="009F6C1D"/>
    <w:rsid w:val="00A0512F"/>
    <w:rsid w:val="00A110A5"/>
    <w:rsid w:val="00A12221"/>
    <w:rsid w:val="00A21CDF"/>
    <w:rsid w:val="00A235E6"/>
    <w:rsid w:val="00A31EB4"/>
    <w:rsid w:val="00A37E19"/>
    <w:rsid w:val="00A41803"/>
    <w:rsid w:val="00A42E08"/>
    <w:rsid w:val="00A450B9"/>
    <w:rsid w:val="00A457E4"/>
    <w:rsid w:val="00A53147"/>
    <w:rsid w:val="00A6656A"/>
    <w:rsid w:val="00A7248C"/>
    <w:rsid w:val="00A844FB"/>
    <w:rsid w:val="00A87BEE"/>
    <w:rsid w:val="00A9101A"/>
    <w:rsid w:val="00A92DE5"/>
    <w:rsid w:val="00A94CBF"/>
    <w:rsid w:val="00AA013B"/>
    <w:rsid w:val="00AA10CF"/>
    <w:rsid w:val="00AB04F5"/>
    <w:rsid w:val="00AB51E5"/>
    <w:rsid w:val="00AC17FA"/>
    <w:rsid w:val="00AD6790"/>
    <w:rsid w:val="00AE129D"/>
    <w:rsid w:val="00AE2D9B"/>
    <w:rsid w:val="00AE3AC3"/>
    <w:rsid w:val="00AF1EF2"/>
    <w:rsid w:val="00B0395F"/>
    <w:rsid w:val="00B04334"/>
    <w:rsid w:val="00B10D6D"/>
    <w:rsid w:val="00B12665"/>
    <w:rsid w:val="00B153C6"/>
    <w:rsid w:val="00B168D3"/>
    <w:rsid w:val="00B174D0"/>
    <w:rsid w:val="00B4337B"/>
    <w:rsid w:val="00B4723C"/>
    <w:rsid w:val="00B66925"/>
    <w:rsid w:val="00B66BBE"/>
    <w:rsid w:val="00B7215F"/>
    <w:rsid w:val="00B84710"/>
    <w:rsid w:val="00B860CF"/>
    <w:rsid w:val="00B9182D"/>
    <w:rsid w:val="00B92270"/>
    <w:rsid w:val="00B93AB5"/>
    <w:rsid w:val="00BA445C"/>
    <w:rsid w:val="00BB1708"/>
    <w:rsid w:val="00BB4F17"/>
    <w:rsid w:val="00BB5C46"/>
    <w:rsid w:val="00BC1635"/>
    <w:rsid w:val="00BD3E8C"/>
    <w:rsid w:val="00BD4D35"/>
    <w:rsid w:val="00BE2165"/>
    <w:rsid w:val="00BE2576"/>
    <w:rsid w:val="00BE2B0B"/>
    <w:rsid w:val="00BE3B8C"/>
    <w:rsid w:val="00BE3ED6"/>
    <w:rsid w:val="00BE7BE3"/>
    <w:rsid w:val="00BF3DF7"/>
    <w:rsid w:val="00C02F3C"/>
    <w:rsid w:val="00C0529F"/>
    <w:rsid w:val="00C14A1A"/>
    <w:rsid w:val="00C276F3"/>
    <w:rsid w:val="00C362F0"/>
    <w:rsid w:val="00C36FC4"/>
    <w:rsid w:val="00C473EA"/>
    <w:rsid w:val="00C542D9"/>
    <w:rsid w:val="00C639CB"/>
    <w:rsid w:val="00C938F7"/>
    <w:rsid w:val="00C97D9A"/>
    <w:rsid w:val="00CB5093"/>
    <w:rsid w:val="00CC2BD9"/>
    <w:rsid w:val="00CD0456"/>
    <w:rsid w:val="00CD2B76"/>
    <w:rsid w:val="00CD4402"/>
    <w:rsid w:val="00CD64C1"/>
    <w:rsid w:val="00CE2B2D"/>
    <w:rsid w:val="00CE3952"/>
    <w:rsid w:val="00CF3317"/>
    <w:rsid w:val="00D07AB7"/>
    <w:rsid w:val="00D1071C"/>
    <w:rsid w:val="00D15558"/>
    <w:rsid w:val="00D16E1E"/>
    <w:rsid w:val="00D34877"/>
    <w:rsid w:val="00D42256"/>
    <w:rsid w:val="00D437D8"/>
    <w:rsid w:val="00D47BD6"/>
    <w:rsid w:val="00D523B2"/>
    <w:rsid w:val="00D54F09"/>
    <w:rsid w:val="00D56A9C"/>
    <w:rsid w:val="00D630D1"/>
    <w:rsid w:val="00D652FE"/>
    <w:rsid w:val="00D705A2"/>
    <w:rsid w:val="00D72C53"/>
    <w:rsid w:val="00D87AE1"/>
    <w:rsid w:val="00D87D6F"/>
    <w:rsid w:val="00D97879"/>
    <w:rsid w:val="00DA483B"/>
    <w:rsid w:val="00DB2B4E"/>
    <w:rsid w:val="00DC334E"/>
    <w:rsid w:val="00DC7146"/>
    <w:rsid w:val="00DD53C7"/>
    <w:rsid w:val="00DF5DA4"/>
    <w:rsid w:val="00E07FBE"/>
    <w:rsid w:val="00E1057A"/>
    <w:rsid w:val="00E1507C"/>
    <w:rsid w:val="00E1775F"/>
    <w:rsid w:val="00E266C3"/>
    <w:rsid w:val="00E2763B"/>
    <w:rsid w:val="00E36860"/>
    <w:rsid w:val="00E4287B"/>
    <w:rsid w:val="00E47991"/>
    <w:rsid w:val="00E7346C"/>
    <w:rsid w:val="00E748F0"/>
    <w:rsid w:val="00E8294A"/>
    <w:rsid w:val="00E84A9B"/>
    <w:rsid w:val="00EA1BCA"/>
    <w:rsid w:val="00EA6DD8"/>
    <w:rsid w:val="00EA7B3E"/>
    <w:rsid w:val="00EC095A"/>
    <w:rsid w:val="00EC232C"/>
    <w:rsid w:val="00EC26AA"/>
    <w:rsid w:val="00ED1774"/>
    <w:rsid w:val="00ED40D2"/>
    <w:rsid w:val="00EE15E3"/>
    <w:rsid w:val="00EE67A0"/>
    <w:rsid w:val="00EE6F86"/>
    <w:rsid w:val="00EE7679"/>
    <w:rsid w:val="00EF638C"/>
    <w:rsid w:val="00F02A05"/>
    <w:rsid w:val="00F0347F"/>
    <w:rsid w:val="00F04BBF"/>
    <w:rsid w:val="00F04C98"/>
    <w:rsid w:val="00F06F30"/>
    <w:rsid w:val="00F1277B"/>
    <w:rsid w:val="00F24B9D"/>
    <w:rsid w:val="00F24DAE"/>
    <w:rsid w:val="00F47CD9"/>
    <w:rsid w:val="00F61EEA"/>
    <w:rsid w:val="00F6258C"/>
    <w:rsid w:val="00F71AC0"/>
    <w:rsid w:val="00F763CA"/>
    <w:rsid w:val="00F8517E"/>
    <w:rsid w:val="00F97741"/>
    <w:rsid w:val="00FB1E7D"/>
    <w:rsid w:val="00FB6AFD"/>
    <w:rsid w:val="00FC6C42"/>
    <w:rsid w:val="00FE24F1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2BDA"/>
  <w15:chartTrackingRefBased/>
  <w15:docId w15:val="{A9AB51E5-D4D7-45DB-BD81-C00E7F2D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B04F5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15558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B860CF"/>
  </w:style>
  <w:style w:type="paragraph" w:styleId="a8">
    <w:name w:val="footer"/>
    <w:basedOn w:val="a1"/>
    <w:link w:val="a9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B860CF"/>
  </w:style>
  <w:style w:type="paragraph" w:customStyle="1" w:styleId="libtext-n">
    <w:name w:val="libtext-n"/>
    <w:basedOn w:val="a1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5A5173"/>
  </w:style>
  <w:style w:type="paragraph" w:customStyle="1" w:styleId="Default">
    <w:name w:val="Default"/>
    <w:rsid w:val="00A66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2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3"/>
    <w:uiPriority w:val="59"/>
    <w:rsid w:val="008F21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rsid w:val="004D2694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D2694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533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atext-n">
    <w:name w:val="fatext-n"/>
    <w:basedOn w:val="a1"/>
    <w:rsid w:val="00975EA7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b">
    <w:name w:val="Normal (Web)"/>
    <w:basedOn w:val="a1"/>
    <w:rsid w:val="0057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5736BE"/>
    <w:rPr>
      <w:color w:val="0000FF"/>
      <w:u w:val="single"/>
    </w:rPr>
  </w:style>
  <w:style w:type="paragraph" w:customStyle="1" w:styleId="a0">
    <w:name w:val="Маркировка"/>
    <w:basedOn w:val="a1"/>
    <w:rsid w:val="00BB1708"/>
    <w:pPr>
      <w:numPr>
        <w:numId w:val="9"/>
      </w:numPr>
      <w:spacing w:after="3" w:line="328" w:lineRule="auto"/>
      <w:ind w:right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B4F7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8B4F7B"/>
    <w:rPr>
      <w:sz w:val="20"/>
      <w:szCs w:val="20"/>
    </w:rPr>
  </w:style>
  <w:style w:type="paragraph" w:customStyle="1" w:styleId="s1">
    <w:name w:val="s_1"/>
    <w:basedOn w:val="a1"/>
    <w:rsid w:val="008E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basedOn w:val="a1"/>
    <w:next w:val="ab"/>
    <w:link w:val="af"/>
    <w:uiPriority w:val="99"/>
    <w:rsid w:val="00EC095A"/>
    <w:pPr>
      <w:numPr>
        <w:numId w:val="3"/>
      </w:numPr>
      <w:tabs>
        <w:tab w:val="num" w:pos="360"/>
      </w:tabs>
      <w:spacing w:before="100" w:beforeAutospacing="1" w:after="100" w:afterAutospacing="1" w:line="240" w:lineRule="auto"/>
      <w:ind w:left="0" w:firstLine="0"/>
    </w:pPr>
    <w:rPr>
      <w:sz w:val="24"/>
      <w:szCs w:val="24"/>
      <w:lang w:val="x-none" w:eastAsia="x-none"/>
    </w:rPr>
  </w:style>
  <w:style w:type="character" w:customStyle="1" w:styleId="af">
    <w:name w:val="Обычный (веб) Знак"/>
    <w:aliases w:val="Обычный (Web)1 Знак"/>
    <w:link w:val="a"/>
    <w:uiPriority w:val="99"/>
    <w:rsid w:val="00EC095A"/>
    <w:rPr>
      <w:sz w:val="24"/>
      <w:szCs w:val="24"/>
      <w:lang w:val="x-none" w:eastAsia="x-none"/>
    </w:rPr>
  </w:style>
  <w:style w:type="paragraph" w:customStyle="1" w:styleId="s16">
    <w:name w:val="s_16"/>
    <w:basedOn w:val="a1"/>
    <w:rsid w:val="003A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9DDC9-3191-4711-8582-AA98F08176C2}"/>
</file>

<file path=customXml/itemProps2.xml><?xml version="1.0" encoding="utf-8"?>
<ds:datastoreItem xmlns:ds="http://schemas.openxmlformats.org/officeDocument/2006/customXml" ds:itemID="{AC5D2816-93C5-4D3D-BDE2-FAE03DF88356}"/>
</file>

<file path=customXml/itemProps3.xml><?xml version="1.0" encoding="utf-8"?>
<ds:datastoreItem xmlns:ds="http://schemas.openxmlformats.org/officeDocument/2006/customXml" ds:itemID="{FAB91166-D321-458E-B067-9FE0E5551BDE}"/>
</file>

<file path=customXml/itemProps4.xml><?xml version="1.0" encoding="utf-8"?>
<ds:datastoreItem xmlns:ds="http://schemas.openxmlformats.org/officeDocument/2006/customXml" ds:itemID="{7767E332-77AD-43A8-BA0D-6CAC615CF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17</Pages>
  <Words>5628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Викторовна</dc:creator>
  <cp:keywords/>
  <dc:description/>
  <cp:lastModifiedBy>Булычева Светлана Николаевна</cp:lastModifiedBy>
  <cp:revision>46</cp:revision>
  <dcterms:created xsi:type="dcterms:W3CDTF">2020-11-29T08:57:00Z</dcterms:created>
  <dcterms:modified xsi:type="dcterms:W3CDTF">2022-10-19T14:02:00Z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